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9F" w:rsidRPr="00432B9F" w:rsidRDefault="00432B9F" w:rsidP="00432B9F">
      <w:pPr>
        <w:pStyle w:val="ConsPlusTitle"/>
        <w:contextualSpacing/>
        <w:jc w:val="right"/>
        <w:rPr>
          <w:b w:val="0"/>
          <w:sz w:val="24"/>
          <w:szCs w:val="24"/>
        </w:rPr>
      </w:pPr>
    </w:p>
    <w:p w:rsidR="00432B9F" w:rsidRPr="00432B9F" w:rsidRDefault="00432B9F" w:rsidP="00432B9F">
      <w:pPr>
        <w:pStyle w:val="ConsPlusTitle"/>
        <w:contextualSpacing/>
        <w:jc w:val="center"/>
        <w:rPr>
          <w:sz w:val="24"/>
          <w:szCs w:val="24"/>
        </w:rPr>
      </w:pPr>
      <w:r w:rsidRPr="00432B9F">
        <w:rPr>
          <w:sz w:val="24"/>
          <w:szCs w:val="24"/>
        </w:rPr>
        <w:t>ПОРЯДОК</w:t>
      </w:r>
    </w:p>
    <w:p w:rsidR="00432B9F" w:rsidRPr="00432B9F" w:rsidRDefault="00432B9F" w:rsidP="00432B9F">
      <w:pPr>
        <w:spacing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ПРОВЕДЕНИЯ МУНИЦИПАЛЬНОГО КОНКУРСА ПЕДАГОГИЧЕСКОГО МАСТЕРСТВА</w:t>
      </w:r>
    </w:p>
    <w:p w:rsidR="00432B9F" w:rsidRPr="00432B9F" w:rsidRDefault="00432B9F" w:rsidP="00432B9F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p w:rsidR="00432B9F" w:rsidRPr="00432B9F" w:rsidRDefault="00432B9F" w:rsidP="00432B9F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432B9F">
        <w:rPr>
          <w:sz w:val="24"/>
          <w:szCs w:val="24"/>
        </w:rPr>
        <w:t>I. Общие положения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1.1. Порядок проведения </w:t>
      </w:r>
      <w:r w:rsidR="007C7B46">
        <w:rPr>
          <w:rFonts w:ascii="PT Astra Serif" w:hAnsi="PT Astra Serif"/>
        </w:rPr>
        <w:t>муниципального</w:t>
      </w:r>
      <w:r w:rsidRPr="00432B9F">
        <w:rPr>
          <w:rFonts w:ascii="PT Astra Serif" w:hAnsi="PT Astra Serif"/>
        </w:rPr>
        <w:t xml:space="preserve"> конкурса педагогического мастерства (далее - конкурс), учредителями которого являются Департамент образования Администрации Тазовского района, Территориальная районная организация Профсоюза работников народного образования и науки Российской Федерации (далее - учредители конкурса), разработан в соответствии с </w:t>
      </w:r>
      <w:hyperlink w:anchor="P34" w:history="1">
        <w:r w:rsidRPr="00432B9F">
          <w:rPr>
            <w:rFonts w:ascii="PT Astra Serif" w:hAnsi="PT Astra Serif"/>
          </w:rPr>
          <w:t>Положением</w:t>
        </w:r>
      </w:hyperlink>
      <w:r w:rsidRPr="00432B9F">
        <w:rPr>
          <w:rFonts w:ascii="PT Astra Serif" w:hAnsi="PT Astra Serif"/>
        </w:rPr>
        <w:t xml:space="preserve"> о районном конкурсе педагогического мастерства.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1.2.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432B9F" w:rsidRPr="00432B9F" w:rsidRDefault="00432B9F" w:rsidP="00432B9F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432B9F">
        <w:rPr>
          <w:sz w:val="24"/>
          <w:szCs w:val="24"/>
        </w:rPr>
        <w:t>II. Представление документов и материалов</w:t>
      </w:r>
    </w:p>
    <w:p w:rsidR="00432B9F" w:rsidRPr="00432B9F" w:rsidRDefault="00432B9F" w:rsidP="00432B9F">
      <w:pPr>
        <w:pStyle w:val="ConsPlusTitle"/>
        <w:contextualSpacing/>
        <w:jc w:val="center"/>
        <w:rPr>
          <w:sz w:val="24"/>
          <w:szCs w:val="24"/>
        </w:rPr>
      </w:pPr>
      <w:r w:rsidRPr="00432B9F">
        <w:rPr>
          <w:sz w:val="24"/>
          <w:szCs w:val="24"/>
        </w:rPr>
        <w:t>для участия в конкурсе</w:t>
      </w:r>
    </w:p>
    <w:p w:rsidR="00432B9F" w:rsidRPr="00432B9F" w:rsidRDefault="00432B9F" w:rsidP="00432B9F">
      <w:pPr>
        <w:pStyle w:val="ConsPlusNormal"/>
        <w:contextualSpacing/>
        <w:jc w:val="center"/>
        <w:rPr>
          <w:sz w:val="24"/>
          <w:szCs w:val="24"/>
        </w:rPr>
      </w:pP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2.1. Для участия кандидата в конкурсе образовательные организации официальным письмом направляют в оргкомитет конкурса (далее - оргкомитет), а также на адрес электронной почты </w:t>
      </w:r>
      <w:hyperlink r:id="rId5" w:history="1">
        <w:r w:rsidRPr="00432B9F">
          <w:rPr>
            <w:rStyle w:val="a9"/>
            <w:rFonts w:ascii="PT Astra Serif" w:hAnsi="PT Astra Serif"/>
          </w:rPr>
          <w:t>inbox@taz-edu.ru</w:t>
        </w:r>
      </w:hyperlink>
      <w:r w:rsidRPr="00432B9F">
        <w:rPr>
          <w:rFonts w:ascii="PT Astra Serif" w:hAnsi="PT Astra Serif"/>
        </w:rPr>
        <w:t xml:space="preserve">   следующие документы и материалы:</w:t>
      </w:r>
    </w:p>
    <w:p w:rsidR="00432B9F" w:rsidRPr="00432B9F" w:rsidRDefault="00407030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587" w:history="1">
        <w:r w:rsidR="00432B9F" w:rsidRPr="00432B9F">
          <w:rPr>
            <w:rFonts w:ascii="PT Astra Serif" w:hAnsi="PT Astra Serif"/>
          </w:rPr>
          <w:t>представление</w:t>
        </w:r>
      </w:hyperlink>
      <w:r w:rsidR="00432B9F" w:rsidRPr="00432B9F">
        <w:rPr>
          <w:rFonts w:ascii="PT Astra Serif" w:hAnsi="PT Astra Serif"/>
        </w:rPr>
        <w:t xml:space="preserve"> кандидата на участие в конкурсе по форме согласно приложению № 1 к настоящему Порядку;</w:t>
      </w:r>
    </w:p>
    <w:p w:rsidR="00432B9F" w:rsidRPr="00432B9F" w:rsidRDefault="00407030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625" w:history="1">
        <w:r w:rsidR="00432B9F" w:rsidRPr="00432B9F">
          <w:rPr>
            <w:rFonts w:ascii="PT Astra Serif" w:hAnsi="PT Astra Serif"/>
          </w:rPr>
          <w:t>выписку</w:t>
        </w:r>
      </w:hyperlink>
      <w:r w:rsidR="00C95F33">
        <w:rPr>
          <w:rFonts w:ascii="PT Astra Serif" w:hAnsi="PT Astra Serif"/>
        </w:rPr>
        <w:t xml:space="preserve"> </w:t>
      </w:r>
      <w:proofErr w:type="gramStart"/>
      <w:r w:rsidR="00432B9F" w:rsidRPr="00432B9F">
        <w:rPr>
          <w:rFonts w:ascii="PT Astra Serif" w:hAnsi="PT Astra Serif"/>
        </w:rPr>
        <w:t>из протокола заседания оргкомитета этапа конкурса о выдвижении кандидатуры на участие в конкурсе по форме</w:t>
      </w:r>
      <w:proofErr w:type="gramEnd"/>
      <w:r w:rsidR="00432B9F" w:rsidRPr="00432B9F">
        <w:rPr>
          <w:rFonts w:ascii="PT Astra Serif" w:hAnsi="PT Astra Serif"/>
        </w:rPr>
        <w:t xml:space="preserve"> согласно приложению № 2 к настоящему Порядку;</w:t>
      </w:r>
    </w:p>
    <w:p w:rsidR="00432B9F" w:rsidRPr="00432B9F" w:rsidRDefault="00407030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667" w:history="1">
        <w:r w:rsidR="00432B9F" w:rsidRPr="00432B9F">
          <w:rPr>
            <w:rFonts w:ascii="PT Astra Serif" w:hAnsi="PT Astra Serif"/>
          </w:rPr>
          <w:t>заявление</w:t>
        </w:r>
      </w:hyperlink>
      <w:r w:rsidR="00432B9F" w:rsidRPr="00432B9F">
        <w:rPr>
          <w:rFonts w:ascii="PT Astra Serif" w:hAnsi="PT Astra Serif"/>
        </w:rPr>
        <w:t xml:space="preserve"> кандидата на участие в конкурсе по форме согласно приложению № 3 к настоящему Порядку;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информационную </w:t>
      </w:r>
      <w:hyperlink w:anchor="P3716" w:history="1">
        <w:r w:rsidRPr="00432B9F">
          <w:rPr>
            <w:rFonts w:ascii="PT Astra Serif" w:hAnsi="PT Astra Serif"/>
          </w:rPr>
          <w:t>карту</w:t>
        </w:r>
      </w:hyperlink>
      <w:r w:rsidRPr="00432B9F">
        <w:rPr>
          <w:rFonts w:ascii="PT Astra Serif" w:hAnsi="PT Astra Serif"/>
        </w:rPr>
        <w:t xml:space="preserve"> кандидата на участие в конкурсе по форме согласно приложению № 4 к настоящему Порядку;</w:t>
      </w:r>
    </w:p>
    <w:p w:rsidR="00432B9F" w:rsidRPr="00432B9F" w:rsidRDefault="00407030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853" w:history="1">
        <w:r w:rsidR="00432B9F" w:rsidRPr="00432B9F">
          <w:rPr>
            <w:rFonts w:ascii="PT Astra Serif" w:hAnsi="PT Astra Serif"/>
          </w:rPr>
          <w:t>справку</w:t>
        </w:r>
      </w:hyperlink>
      <w:r w:rsidR="00432B9F" w:rsidRPr="00432B9F">
        <w:rPr>
          <w:rFonts w:ascii="PT Astra Serif" w:hAnsi="PT Astra Serif"/>
        </w:rPr>
        <w:t xml:space="preserve"> об итогах муниципального этапа конкурса по форме согласно приложению № 5 к настоящему Порядку;</w:t>
      </w:r>
    </w:p>
    <w:p w:rsidR="00432B9F" w:rsidRPr="00432B9F" w:rsidRDefault="00407030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hyperlink w:anchor="P3893" w:history="1">
        <w:r w:rsidR="00432B9F" w:rsidRPr="00432B9F">
          <w:rPr>
            <w:rFonts w:ascii="PT Astra Serif" w:hAnsi="PT Astra Serif"/>
          </w:rPr>
          <w:t>согласие</w:t>
        </w:r>
      </w:hyperlink>
      <w:r w:rsidR="00432B9F" w:rsidRPr="00432B9F">
        <w:rPr>
          <w:rFonts w:ascii="PT Astra Serif" w:hAnsi="PT Astra Serif"/>
        </w:rPr>
        <w:t xml:space="preserve"> кандидата на участие в конкурсе на обработку персональных данных по форме согласно приложению № 6 к настоящему Порядку;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копию паспорта кандидата на участие в конкурсе;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копию трудовой книжки кандидата на участие в конкурсе.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2.2. </w:t>
      </w:r>
      <w:proofErr w:type="gramStart"/>
      <w:r w:rsidRPr="00432B9F">
        <w:rPr>
          <w:rFonts w:ascii="PT Astra Serif" w:hAnsi="PT Astra Serif"/>
        </w:rPr>
        <w:t>Кандидаты на участие в конкурсе должны пройти электронную регистрацию на официальном сайте  Департамента образования (вкладка «Конкурс педагогического мастерства»  http://taz-edu.ru  (далее - сайт конкурса).</w:t>
      </w:r>
      <w:proofErr w:type="gramEnd"/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2.3. Кандидатам, представившим документы и материалы, подготовленные с нарушением требований к их оформлению, а также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2.4. Материалы, представляемые в оргкомитет, не возвращаются.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432B9F" w:rsidRPr="00432B9F" w:rsidRDefault="00432B9F" w:rsidP="00432B9F">
      <w:pPr>
        <w:pStyle w:val="ConsPlusTitle"/>
        <w:contextualSpacing/>
        <w:jc w:val="center"/>
        <w:outlineLvl w:val="1"/>
        <w:rPr>
          <w:sz w:val="24"/>
          <w:szCs w:val="24"/>
        </w:rPr>
      </w:pPr>
      <w:r w:rsidRPr="00432B9F">
        <w:rPr>
          <w:sz w:val="24"/>
          <w:szCs w:val="24"/>
        </w:rPr>
        <w:t>III. Структура конкурсных испытаний, формат их проведения</w:t>
      </w:r>
    </w:p>
    <w:p w:rsidR="00432B9F" w:rsidRPr="00432B9F" w:rsidRDefault="00432B9F" w:rsidP="00432B9F">
      <w:pPr>
        <w:pStyle w:val="ConsPlusTitle"/>
        <w:contextualSpacing/>
        <w:jc w:val="center"/>
        <w:rPr>
          <w:sz w:val="24"/>
          <w:szCs w:val="24"/>
        </w:rPr>
      </w:pPr>
      <w:r w:rsidRPr="00432B9F">
        <w:rPr>
          <w:sz w:val="24"/>
          <w:szCs w:val="24"/>
        </w:rPr>
        <w:t>и критерии их оценки *</w:t>
      </w:r>
    </w:p>
    <w:p w:rsidR="00432B9F" w:rsidRPr="00432B9F" w:rsidRDefault="00432B9F" w:rsidP="00432B9F">
      <w:pPr>
        <w:pStyle w:val="ConsPlusNormal"/>
        <w:contextualSpacing/>
        <w:jc w:val="center"/>
        <w:rPr>
          <w:sz w:val="24"/>
          <w:szCs w:val="24"/>
        </w:rPr>
      </w:pP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3.1. Конкурс проводится по шести номинациям: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lastRenderedPageBreak/>
        <w:t>«Учитель года»;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«Воспитатель года»;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«Педагогический дебют»;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«Лучший директор школы»;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«Я – воспитатель школы-интерната»;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«Лучший педагог дополнительного образования».</w:t>
      </w:r>
    </w:p>
    <w:p w:rsidR="00432B9F" w:rsidRPr="00432B9F" w:rsidRDefault="00432B9F" w:rsidP="00432B9F">
      <w:pPr>
        <w:pStyle w:val="ConsPlusTitle"/>
        <w:spacing w:before="280"/>
        <w:ind w:firstLine="540"/>
        <w:contextualSpacing/>
        <w:jc w:val="both"/>
        <w:outlineLvl w:val="2"/>
        <w:rPr>
          <w:sz w:val="24"/>
          <w:szCs w:val="24"/>
        </w:rPr>
      </w:pPr>
      <w:r w:rsidRPr="00432B9F">
        <w:rPr>
          <w:sz w:val="24"/>
          <w:szCs w:val="24"/>
        </w:rPr>
        <w:t>3.2. Конкурсн</w:t>
      </w:r>
      <w:r w:rsidR="00C95F33">
        <w:rPr>
          <w:sz w:val="24"/>
          <w:szCs w:val="24"/>
        </w:rPr>
        <w:t>ая номинация «</w:t>
      </w:r>
      <w:r w:rsidR="00DE17B6">
        <w:rPr>
          <w:sz w:val="24"/>
          <w:szCs w:val="24"/>
        </w:rPr>
        <w:t>Учитель года»</w:t>
      </w:r>
      <w:r w:rsidRPr="00432B9F">
        <w:rPr>
          <w:sz w:val="24"/>
          <w:szCs w:val="24"/>
        </w:rPr>
        <w:t>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3.2.1. Номинация проходит в </w:t>
      </w:r>
      <w:proofErr w:type="gramStart"/>
      <w:r w:rsidRPr="00432B9F">
        <w:rPr>
          <w:rFonts w:ascii="PT Astra Serif" w:hAnsi="PT Astra Serif"/>
        </w:rPr>
        <w:t>очной</w:t>
      </w:r>
      <w:proofErr w:type="gramEnd"/>
      <w:r w:rsidRPr="00432B9F">
        <w:rPr>
          <w:rFonts w:ascii="PT Astra Serif" w:hAnsi="PT Astra Serif"/>
        </w:rPr>
        <w:t xml:space="preserve"> (3 этапа) и заочной (2 этапа) формах. Конкурсные испытания транслируются на сайте конкурса. В двух заочных и первом очном этапах принимают участие все конкурсанты. Во втором очном этапе - лауреаты конкурса (5 человек). В третьем очном этапе - призеры конкурса (3 человека).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3.2.2. Заочный этап "</w:t>
      </w:r>
      <w:proofErr w:type="gramStart"/>
      <w:r w:rsidRPr="00432B9F">
        <w:rPr>
          <w:rFonts w:ascii="PT Astra Serif" w:hAnsi="PT Astra Serif"/>
        </w:rPr>
        <w:t>Методическое</w:t>
      </w:r>
      <w:proofErr w:type="gramEnd"/>
      <w:r w:rsidRPr="00432B9F">
        <w:rPr>
          <w:rFonts w:ascii="PT Astra Serif" w:hAnsi="PT Astra Serif"/>
        </w:rPr>
        <w:t xml:space="preserve"> </w:t>
      </w:r>
      <w:proofErr w:type="spellStart"/>
      <w:r w:rsidRPr="00432B9F">
        <w:rPr>
          <w:rFonts w:ascii="PT Astra Serif" w:hAnsi="PT Astra Serif"/>
        </w:rPr>
        <w:t>портфолио</w:t>
      </w:r>
      <w:proofErr w:type="spellEnd"/>
      <w:r w:rsidRPr="00432B9F">
        <w:rPr>
          <w:rFonts w:ascii="PT Astra Serif" w:hAnsi="PT Astra Serif"/>
        </w:rPr>
        <w:t>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Заочный этап "</w:t>
      </w:r>
      <w:proofErr w:type="gramStart"/>
      <w:r w:rsidRPr="00432B9F">
        <w:rPr>
          <w:rFonts w:ascii="PT Astra Serif" w:hAnsi="PT Astra Serif"/>
        </w:rPr>
        <w:t>Методическое</w:t>
      </w:r>
      <w:proofErr w:type="gramEnd"/>
      <w:r w:rsidRPr="00432B9F">
        <w:rPr>
          <w:rFonts w:ascii="PT Astra Serif" w:hAnsi="PT Astra Serif"/>
        </w:rPr>
        <w:t xml:space="preserve"> </w:t>
      </w:r>
      <w:proofErr w:type="spellStart"/>
      <w:r w:rsidRPr="00432B9F">
        <w:rPr>
          <w:rFonts w:ascii="PT Astra Serif" w:hAnsi="PT Astra Serif"/>
        </w:rPr>
        <w:t>портфолио</w:t>
      </w:r>
      <w:proofErr w:type="spellEnd"/>
      <w:r w:rsidRPr="00432B9F">
        <w:rPr>
          <w:rFonts w:ascii="PT Astra Serif" w:hAnsi="PT Astra Serif"/>
        </w:rPr>
        <w:t xml:space="preserve">" включает 2 конкурсных испытания: "Интернет-ресурс" и "Эссе". Срок проведения - за 10 дней до начала очного этапа конкурса. В заочном этапе проводится экспертиза методического </w:t>
      </w:r>
      <w:proofErr w:type="spellStart"/>
      <w:r w:rsidRPr="00432B9F">
        <w:rPr>
          <w:rFonts w:ascii="PT Astra Serif" w:hAnsi="PT Astra Serif"/>
        </w:rPr>
        <w:t>портфолио</w:t>
      </w:r>
      <w:proofErr w:type="spellEnd"/>
      <w:r w:rsidRPr="00432B9F">
        <w:rPr>
          <w:rFonts w:ascii="PT Astra Serif" w:hAnsi="PT Astra Serif"/>
        </w:rPr>
        <w:t xml:space="preserve"> участников конкурса, размещенного на </w:t>
      </w:r>
      <w:proofErr w:type="spellStart"/>
      <w:r w:rsidRPr="00432B9F">
        <w:rPr>
          <w:rFonts w:ascii="PT Astra Serif" w:hAnsi="PT Astra Serif"/>
        </w:rPr>
        <w:t>интернет-ресурсе</w:t>
      </w:r>
      <w:proofErr w:type="spellEnd"/>
      <w:r w:rsidRPr="00432B9F">
        <w:rPr>
          <w:rFonts w:ascii="PT Astra Serif" w:hAnsi="PT Astra Serif"/>
        </w:rPr>
        <w:t xml:space="preserve"> конкурсанта.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Максимальное количество баллов за оба конкурсных испытания заочного этапа "Методическое </w:t>
      </w:r>
      <w:proofErr w:type="spellStart"/>
      <w:r w:rsidRPr="00432B9F">
        <w:rPr>
          <w:rFonts w:ascii="PT Astra Serif" w:hAnsi="PT Astra Serif"/>
        </w:rPr>
        <w:t>портфолио</w:t>
      </w:r>
      <w:proofErr w:type="spellEnd"/>
      <w:r w:rsidRPr="00432B9F">
        <w:rPr>
          <w:rFonts w:ascii="PT Astra Serif" w:hAnsi="PT Astra Serif"/>
        </w:rPr>
        <w:t>" - 56 баллов.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3.2.2.1. Конкурсное испытание "Интернет-ресурс".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Цель -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Формат конкурсного испытания: представление </w:t>
      </w:r>
      <w:proofErr w:type="spellStart"/>
      <w:r w:rsidRPr="00432B9F">
        <w:rPr>
          <w:rFonts w:ascii="PT Astra Serif" w:hAnsi="PT Astra Serif"/>
        </w:rPr>
        <w:t>интернет-ресурса</w:t>
      </w:r>
      <w:proofErr w:type="spellEnd"/>
      <w:r w:rsidRPr="00432B9F">
        <w:rPr>
          <w:rFonts w:ascii="PT Astra Serif" w:hAnsi="PT Astra Serif"/>
        </w:rPr>
        <w:t xml:space="preserve"> (личный сайт, страница, </w:t>
      </w:r>
      <w:proofErr w:type="spellStart"/>
      <w:r w:rsidRPr="00432B9F">
        <w:rPr>
          <w:rFonts w:ascii="PT Astra Serif" w:hAnsi="PT Astra Serif"/>
        </w:rPr>
        <w:t>блог</w:t>
      </w:r>
      <w:proofErr w:type="spellEnd"/>
      <w:r w:rsidRPr="00432B9F">
        <w:rPr>
          <w:rFonts w:ascii="PT Astra Serif" w:hAnsi="PT Astra Serif"/>
        </w:rPr>
        <w:t xml:space="preserve"> сайта образовательной организации), на котором можно познакомиться с участником конкурса и публикуемыми им материалами.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Оценка выполнения конкурсного испытания осуществляется по 5 критериям, каждый из которых включает 7 показателей (таблица 1). Соответствие конкретному показателю оценивается в 0 или 1 балл.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</w:p>
    <w:p w:rsidR="00432B9F" w:rsidRPr="00432B9F" w:rsidRDefault="00432B9F" w:rsidP="00432B9F">
      <w:pPr>
        <w:pStyle w:val="ConsPlusNormal"/>
        <w:contextualSpacing/>
        <w:jc w:val="right"/>
        <w:outlineLvl w:val="3"/>
        <w:rPr>
          <w:sz w:val="24"/>
          <w:szCs w:val="24"/>
        </w:rPr>
      </w:pPr>
      <w:r w:rsidRPr="00432B9F">
        <w:rPr>
          <w:sz w:val="24"/>
          <w:szCs w:val="24"/>
        </w:rPr>
        <w:t>Таблица 1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4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содержания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научная корректность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Безопасность и </w:t>
            </w:r>
            <w:r w:rsidRPr="00432B9F">
              <w:rPr>
                <w:sz w:val="24"/>
                <w:szCs w:val="24"/>
              </w:rPr>
              <w:lastRenderedPageBreak/>
              <w:t>комфортность виртуальной образовательной среды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понятное меню (рубрикация)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удобство навигации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разумная скорость загрузки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удобный формат для коммуникации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языковая культура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контактных данных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Актуальность информации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оригинальность стиля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учет требований </w:t>
            </w:r>
            <w:proofErr w:type="spellStart"/>
            <w:r w:rsidRPr="00432B9F">
              <w:rPr>
                <w:sz w:val="24"/>
                <w:szCs w:val="24"/>
              </w:rPr>
              <w:t>здоровьесбережения</w:t>
            </w:r>
            <w:proofErr w:type="spellEnd"/>
            <w:r w:rsidRPr="00432B9F">
              <w:rPr>
                <w:sz w:val="24"/>
                <w:szCs w:val="24"/>
              </w:rPr>
              <w:t xml:space="preserve"> в дизайне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внешний вид размещенной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7513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35</w:t>
            </w:r>
          </w:p>
        </w:tc>
      </w:tr>
    </w:tbl>
    <w:p w:rsidR="00432B9F" w:rsidRPr="00432B9F" w:rsidRDefault="00432B9F" w:rsidP="00432B9F">
      <w:pPr>
        <w:pStyle w:val="ConsPlusNormal"/>
        <w:contextualSpacing/>
        <w:rPr>
          <w:sz w:val="24"/>
          <w:szCs w:val="24"/>
        </w:rPr>
      </w:pP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3.2.2.2. Конкурсное испытание " Эссе".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Цель -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Формат конкурсного испытания: текст эссе (до 5 страниц), тема которого определяется учредителями конкурса и объявляется на установочном семинаре. Время написания эссе в аудитории, оснащенной видеокамерами, - до 4 часов.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Во время написания и сканирования эссе производится видеозапись, которая направляется в оргкомитет. При написании эссе использование технических средств и дополнительных материалов не допускается.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Оценка выполнения конкурсного испытания осуществляется по 7 критериям, каждый из которых включает 2 - 4 показателя (таблица 2). Соответствие конкретному показателю оценивается в 0 или 1 балл.</w:t>
      </w:r>
    </w:p>
    <w:p w:rsidR="00432B9F" w:rsidRPr="00432B9F" w:rsidRDefault="00432B9F" w:rsidP="00432B9F">
      <w:pPr>
        <w:pStyle w:val="ConsPlusNormal"/>
        <w:contextualSpacing/>
        <w:jc w:val="right"/>
        <w:outlineLvl w:val="3"/>
        <w:rPr>
          <w:sz w:val="24"/>
          <w:szCs w:val="24"/>
        </w:rPr>
      </w:pPr>
      <w:r w:rsidRPr="00432B9F">
        <w:rPr>
          <w:sz w:val="24"/>
          <w:szCs w:val="24"/>
        </w:rPr>
        <w:t>Таблица 2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4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речевая грамотность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обращение внимания на формирование гражданской позиции </w:t>
            </w:r>
            <w:proofErr w:type="gramStart"/>
            <w:r w:rsidRPr="00432B9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иллюстрирующих примеров и фактов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четкость и обоснованность при формулировании проблем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способность выделять </w:t>
            </w:r>
            <w:proofErr w:type="gramStart"/>
            <w:r w:rsidRPr="00432B9F">
              <w:rPr>
                <w:sz w:val="24"/>
                <w:szCs w:val="24"/>
              </w:rPr>
              <w:t>значимое</w:t>
            </w:r>
            <w:proofErr w:type="gramEnd"/>
            <w:r w:rsidRPr="00432B9F">
              <w:rPr>
                <w:sz w:val="24"/>
                <w:szCs w:val="24"/>
              </w:rPr>
              <w:t xml:space="preserve"> и последовательность в изложении своей позиции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proofErr w:type="spellStart"/>
            <w:r w:rsidRPr="00432B9F">
              <w:rPr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7513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21</w:t>
            </w:r>
          </w:p>
        </w:tc>
      </w:tr>
    </w:tbl>
    <w:p w:rsidR="00432B9F" w:rsidRPr="00432B9F" w:rsidRDefault="00432B9F" w:rsidP="00432B9F">
      <w:pPr>
        <w:pStyle w:val="ConsPlusNormal"/>
        <w:contextualSpacing/>
        <w:rPr>
          <w:sz w:val="24"/>
          <w:szCs w:val="24"/>
        </w:rPr>
      </w:pP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3.2.3. Первый (очный) этап ("Учитель-профессионал").</w:t>
      </w:r>
    </w:p>
    <w:p w:rsidR="00432B9F" w:rsidRPr="00432B9F" w:rsidRDefault="00432B9F" w:rsidP="00432B9F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Первый (очный) этап ("Учитель-профессионал") включает 3 конкурсных испытания: "Визитная карточка", "Урок" и " Внеурочное мероприятие".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3.2.3.1. Конкурсное испытание "Визитная карточка".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Формат: 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p w:rsidR="00432B9F" w:rsidRPr="00432B9F" w:rsidRDefault="00432B9F" w:rsidP="00432B9F">
      <w:pPr>
        <w:pStyle w:val="ConsPlusNormal"/>
        <w:contextualSpacing/>
        <w:jc w:val="right"/>
        <w:outlineLvl w:val="3"/>
        <w:rPr>
          <w:sz w:val="24"/>
          <w:szCs w:val="24"/>
        </w:rPr>
      </w:pPr>
      <w:r w:rsidRPr="00432B9F">
        <w:rPr>
          <w:sz w:val="24"/>
          <w:szCs w:val="24"/>
        </w:rPr>
        <w:t>Таблица 3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4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Соответствие теме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соответствие содержания целевым установкам конкурса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Информативность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раскрытие разносторонних личностных качеств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ясность идеи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эстетичность дизайна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Оригинальность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артистичность, эмоциональность и яркость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уместность и сбалансированность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рациональное использование отведенного времени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представить себя и общая культура речи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7513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20</w:t>
            </w:r>
          </w:p>
        </w:tc>
      </w:tr>
    </w:tbl>
    <w:p w:rsidR="00C95F33" w:rsidRDefault="00C95F33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3.2.3.2. Конкурсное испытание "Урок".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Цель - раскрытие конкурсантами своего профессионального мастерства в условиях планирования, проведения и анализа эффективности урока (учебного занятия), проявление знания своего предмета, творческого потенциала, самостоятельности, умения ориентироваться в ситуации и способности выстраивания </w:t>
      </w:r>
      <w:proofErr w:type="spellStart"/>
      <w:r w:rsidRPr="00432B9F">
        <w:rPr>
          <w:rFonts w:ascii="PT Astra Serif" w:hAnsi="PT Astra Serif"/>
        </w:rPr>
        <w:t>межпредметных</w:t>
      </w:r>
      <w:proofErr w:type="spellEnd"/>
      <w:r w:rsidRPr="00432B9F">
        <w:rPr>
          <w:rFonts w:ascii="PT Astra Serif" w:hAnsi="PT Astra Serif"/>
        </w:rPr>
        <w:t xml:space="preserve"> и </w:t>
      </w:r>
      <w:proofErr w:type="spellStart"/>
      <w:r w:rsidRPr="00432B9F">
        <w:rPr>
          <w:rFonts w:ascii="PT Astra Serif" w:hAnsi="PT Astra Serif"/>
        </w:rPr>
        <w:t>метапредметных</w:t>
      </w:r>
      <w:proofErr w:type="spellEnd"/>
      <w:r w:rsidRPr="00432B9F">
        <w:rPr>
          <w:rFonts w:ascii="PT Astra Serif" w:hAnsi="PT Astra Serif"/>
        </w:rPr>
        <w:t xml:space="preserve"> связей в обучении.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proofErr w:type="gramStart"/>
      <w:r w:rsidRPr="00432B9F">
        <w:rPr>
          <w:rFonts w:ascii="PT Astra Serif" w:hAnsi="PT Astra Serif"/>
        </w:rPr>
        <w:t>Формат конкурсного испытания: урок по предмету (регламент: обоснование использования концептуальных методических подходов и приемов в соответствии с заявленной темой и целевыми ориентирами урока - 15 минут; проведение урока - 35 минут; самоанализ урока и ответы на вопросы членов жюри - до 10 минут), который проводится в образовательной организации, утвержденной оргкомитетом в качестве площадки проведения первого и второго этапов конкурса.</w:t>
      </w:r>
      <w:proofErr w:type="gramEnd"/>
      <w:r w:rsidRPr="00432B9F">
        <w:rPr>
          <w:rFonts w:ascii="PT Astra Serif" w:hAnsi="PT Astra Serif"/>
        </w:rPr>
        <w:t xml:space="preserve"> Темы уроков согласовываются с образовательной организацией (в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Оценка выполнения конкурсного испытания осуществляется по 10 критериям, каждый из которых включает 5 показателей (таблица 4). Соответствие конкретному показателю оценивается в диапазоне от 0 до 2 баллов. В случае несоответствия урока установленной теме выполнение испытания автоматически оценивается в 0 баллов.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p w:rsidR="00432B9F" w:rsidRPr="00432B9F" w:rsidRDefault="00432B9F" w:rsidP="00432B9F">
      <w:pPr>
        <w:pStyle w:val="ConsPlusNormal"/>
        <w:contextualSpacing/>
        <w:jc w:val="right"/>
        <w:outlineLvl w:val="3"/>
        <w:rPr>
          <w:sz w:val="24"/>
          <w:szCs w:val="24"/>
        </w:rPr>
      </w:pPr>
      <w:r w:rsidRPr="00432B9F">
        <w:rPr>
          <w:sz w:val="24"/>
          <w:szCs w:val="24"/>
        </w:rPr>
        <w:t>Таблица 4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4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доступность изложения, адекватность объема информации (возрастным особенностям </w:t>
            </w:r>
            <w:proofErr w:type="gramStart"/>
            <w:r w:rsidRPr="00432B9F">
              <w:rPr>
                <w:sz w:val="24"/>
                <w:szCs w:val="24"/>
              </w:rPr>
              <w:t>обучающихся</w:t>
            </w:r>
            <w:proofErr w:type="gramEnd"/>
            <w:r w:rsidRPr="00432B9F">
              <w:rPr>
                <w:sz w:val="24"/>
                <w:szCs w:val="24"/>
              </w:rPr>
              <w:t xml:space="preserve"> и требованиям образовательной программы)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навыки в информационных технологиях и компьютерных коммуникациях, культура поведения в виртуальной среде и визуализация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языковая культура учителя и обучающихся (наличие испытаний на составление связного текста и развитие культуры речи)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32B9F">
              <w:rPr>
                <w:sz w:val="24"/>
                <w:szCs w:val="24"/>
              </w:rPr>
              <w:t>метапредметных</w:t>
            </w:r>
            <w:proofErr w:type="spellEnd"/>
            <w:r w:rsidRPr="00432B9F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Разработка, обоснование и представление проекта урока</w:t>
            </w:r>
          </w:p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соответствие методов и приемов </w:t>
            </w:r>
            <w:proofErr w:type="spellStart"/>
            <w:r w:rsidRPr="00432B9F">
              <w:rPr>
                <w:sz w:val="24"/>
                <w:szCs w:val="24"/>
              </w:rPr>
              <w:lastRenderedPageBreak/>
              <w:t>целеполаганию</w:t>
            </w:r>
            <w:proofErr w:type="spellEnd"/>
            <w:r w:rsidRPr="00432B9F">
              <w:rPr>
                <w:sz w:val="24"/>
                <w:szCs w:val="24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Мотивирование к обучению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proofErr w:type="spellStart"/>
            <w:r w:rsidRPr="00432B9F">
              <w:rPr>
                <w:sz w:val="24"/>
                <w:szCs w:val="24"/>
              </w:rPr>
              <w:t>Рефлексивность</w:t>
            </w:r>
            <w:proofErr w:type="spellEnd"/>
            <w:r w:rsidRPr="00432B9F">
              <w:rPr>
                <w:sz w:val="24"/>
                <w:szCs w:val="24"/>
              </w:rPr>
              <w:t xml:space="preserve"> и оценивание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объективность и открытость оценивания, связь с </w:t>
            </w:r>
            <w:proofErr w:type="spellStart"/>
            <w:r w:rsidRPr="00432B9F">
              <w:rPr>
                <w:sz w:val="24"/>
                <w:szCs w:val="24"/>
              </w:rPr>
              <w:t>целеполаганием</w:t>
            </w:r>
            <w:proofErr w:type="spellEnd"/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инструкций и пояснений для выполнения испытаний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осознание своей деятельности, понимание достижений и проблем, умение оценить </w:t>
            </w:r>
            <w:r w:rsidRPr="00432B9F">
              <w:rPr>
                <w:sz w:val="24"/>
                <w:szCs w:val="24"/>
              </w:rPr>
              <w:lastRenderedPageBreak/>
              <w:t>проведенный урок и провести критический анализ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Эффективная коммуникация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организация взаимодействия и </w:t>
            </w:r>
            <w:proofErr w:type="gramStart"/>
            <w:r w:rsidRPr="00432B9F">
              <w:rPr>
                <w:sz w:val="24"/>
                <w:szCs w:val="24"/>
              </w:rPr>
              <w:t>сотрудничества</w:t>
            </w:r>
            <w:proofErr w:type="gramEnd"/>
            <w:r w:rsidRPr="00432B9F">
              <w:rPr>
                <w:sz w:val="24"/>
                <w:szCs w:val="24"/>
              </w:rPr>
              <w:t xml:space="preserve"> обучающихся между собой, с учителем и с различными источниками информации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развитие навыков конструктивного </w:t>
            </w:r>
            <w:proofErr w:type="gramStart"/>
            <w:r w:rsidRPr="00432B9F">
              <w:rPr>
                <w:sz w:val="24"/>
                <w:szCs w:val="24"/>
              </w:rPr>
              <w:t>диалога</w:t>
            </w:r>
            <w:proofErr w:type="gramEnd"/>
            <w:r w:rsidRPr="00432B9F">
              <w:rPr>
                <w:sz w:val="24"/>
                <w:szCs w:val="24"/>
              </w:rPr>
              <w:t xml:space="preserve"> в том числе и при самоанализе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proofErr w:type="spellStart"/>
            <w:r w:rsidRPr="00432B9F">
              <w:rPr>
                <w:sz w:val="24"/>
                <w:szCs w:val="24"/>
              </w:rPr>
              <w:t>Метапредметный</w:t>
            </w:r>
            <w:proofErr w:type="spellEnd"/>
            <w:r w:rsidRPr="00432B9F">
              <w:rPr>
                <w:sz w:val="24"/>
                <w:szCs w:val="24"/>
              </w:rPr>
              <w:t xml:space="preserve"> и междисциплинарный подход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понимание особенностей </w:t>
            </w:r>
            <w:proofErr w:type="spellStart"/>
            <w:r w:rsidRPr="00432B9F">
              <w:rPr>
                <w:sz w:val="24"/>
                <w:szCs w:val="24"/>
              </w:rPr>
              <w:t>метапредметного</w:t>
            </w:r>
            <w:proofErr w:type="spellEnd"/>
            <w:r w:rsidRPr="00432B9F">
              <w:rPr>
                <w:sz w:val="24"/>
                <w:szCs w:val="24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системность и целесообразность </w:t>
            </w:r>
            <w:r w:rsidRPr="00432B9F">
              <w:rPr>
                <w:sz w:val="24"/>
                <w:szCs w:val="24"/>
              </w:rPr>
              <w:lastRenderedPageBreak/>
              <w:t xml:space="preserve">использования междисциплинарных и </w:t>
            </w:r>
            <w:proofErr w:type="spellStart"/>
            <w:r w:rsidRPr="00432B9F">
              <w:rPr>
                <w:sz w:val="24"/>
                <w:szCs w:val="24"/>
              </w:rPr>
              <w:t>метапредметных</w:t>
            </w:r>
            <w:proofErr w:type="spellEnd"/>
            <w:r w:rsidRPr="00432B9F">
              <w:rPr>
                <w:sz w:val="24"/>
                <w:szCs w:val="24"/>
              </w:rPr>
              <w:t xml:space="preserve"> подходов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432B9F">
              <w:rPr>
                <w:sz w:val="24"/>
                <w:szCs w:val="24"/>
              </w:rPr>
              <w:t>метапредметных</w:t>
            </w:r>
            <w:proofErr w:type="spellEnd"/>
            <w:r w:rsidRPr="00432B9F">
              <w:rPr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 w:rsidRPr="00432B9F">
              <w:rPr>
                <w:sz w:val="24"/>
                <w:szCs w:val="24"/>
              </w:rPr>
              <w:t>метапредметных</w:t>
            </w:r>
            <w:proofErr w:type="spellEnd"/>
            <w:r w:rsidRPr="00432B9F">
              <w:rPr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Поддержка самостоятельности, активности и творчества </w:t>
            </w:r>
            <w:proofErr w:type="gramStart"/>
            <w:r w:rsidRPr="00432B9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личной и групповой ответственности при выполнении испытаний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7513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100</w:t>
            </w:r>
          </w:p>
        </w:tc>
      </w:tr>
    </w:tbl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3.2.3.3. Конкурсное испытание «Внеурочное мероприятие»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 xml:space="preserve">Цель -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Pr="00432B9F">
        <w:rPr>
          <w:sz w:val="24"/>
          <w:szCs w:val="24"/>
        </w:rPr>
        <w:t>межпредметного</w:t>
      </w:r>
      <w:proofErr w:type="spellEnd"/>
      <w:r w:rsidRPr="00432B9F">
        <w:rPr>
          <w:sz w:val="24"/>
          <w:szCs w:val="24"/>
        </w:rPr>
        <w:t xml:space="preserve"> </w:t>
      </w:r>
      <w:proofErr w:type="spellStart"/>
      <w:proofErr w:type="gramStart"/>
      <w:r w:rsidRPr="00432B9F">
        <w:rPr>
          <w:sz w:val="24"/>
          <w:szCs w:val="24"/>
        </w:rPr>
        <w:t>ценностно</w:t>
      </w:r>
      <w:proofErr w:type="spellEnd"/>
      <w:r w:rsidRPr="00432B9F">
        <w:rPr>
          <w:sz w:val="24"/>
          <w:szCs w:val="24"/>
        </w:rPr>
        <w:t>- ориентированного</w:t>
      </w:r>
      <w:proofErr w:type="gramEnd"/>
      <w:r w:rsidRPr="00432B9F">
        <w:rPr>
          <w:sz w:val="24"/>
          <w:szCs w:val="24"/>
        </w:rPr>
        <w:t xml:space="preserve"> содержания.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Формат проведения конкурсного испытания - внеурочное мероприятие, которое проводится конкурсантом в общеобразовательной организации, утверждённой оргкомитетом конкурса в качестве площадки проведения I (очного) тура.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Регламент: проведение внеурочного мероприятия - 30 минут; самоанализ внеурочного мероприятия и ответы на вопросы членов жюри - до 15 минут.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432B9F">
        <w:rPr>
          <w:sz w:val="24"/>
          <w:szCs w:val="24"/>
        </w:rPr>
        <w:t>Направление внеурочного мероприятия (из перечня направлений развития личности, предусмотренных ФГОС), а также класс, в котором проводится внеурочное мероприятие (возрастная группа 1-4 классы - для учителей, осуществляющих деятельность по образовательным программам начального общего образования, и возрастная группа 5-11 классы - для учителей, осуществляющих деятельность по образовательным программам основного общего и среднего общего образования), определяются по результатам жеребьевки, проводимой в день проведения конкурсного испытания</w:t>
      </w:r>
      <w:proofErr w:type="gramEnd"/>
      <w:r w:rsidRPr="00432B9F">
        <w:rPr>
          <w:sz w:val="24"/>
          <w:szCs w:val="24"/>
        </w:rPr>
        <w:t xml:space="preserve"> «Урок».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Тему внеурочного мероприятия конкурсант выбирает самостоятельно.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Внеурочное мероприятие проводится в форме, соответствующей характеру внеурочной деятельности (классный час, занятия в школьных кружках, студиях, клубах, секциях и т.п.). Форма внеурочного мероприятия определяется конкурсантом самостоятельно.</w:t>
      </w:r>
    </w:p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32B9F">
        <w:rPr>
          <w:sz w:val="24"/>
          <w:szCs w:val="24"/>
        </w:rPr>
        <w:t>Оценка выполнения конкурсного испытания осуществляется по 8 критериям, каждый из которых включает 5 показателей (таблица 5). Соответствие конкретному показателю оценивается в диапазоне от 0 до 2 баллов.</w:t>
      </w:r>
    </w:p>
    <w:p w:rsidR="00432B9F" w:rsidRPr="00432B9F" w:rsidRDefault="00432B9F" w:rsidP="00432B9F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lastRenderedPageBreak/>
        <w:t>Таблица 5</w:t>
      </w:r>
    </w:p>
    <w:p w:rsidR="00432B9F" w:rsidRPr="00432B9F" w:rsidRDefault="00432B9F" w:rsidP="00432B9F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95"/>
        <w:gridCol w:w="1100"/>
        <w:gridCol w:w="992"/>
      </w:tblGrid>
      <w:tr w:rsidR="00432B9F" w:rsidRPr="00432B9F" w:rsidTr="00471178">
        <w:tc>
          <w:tcPr>
            <w:tcW w:w="2552" w:type="dxa"/>
            <w:vMerge w:val="restart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995" w:type="dxa"/>
            <w:vMerge w:val="restart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092" w:type="dxa"/>
            <w:gridSpan w:val="2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vMerge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4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 w:val="restart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32B9F">
              <w:rPr>
                <w:rFonts w:ascii="PT Astra Serif" w:hAnsi="PT Astra Serif"/>
                <w:sz w:val="24"/>
                <w:szCs w:val="24"/>
              </w:rPr>
              <w:t>Целеполагание</w:t>
            </w:r>
            <w:proofErr w:type="spell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в организации и проведении внеурочного мероприятия</w:t>
            </w: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цель занятия  четкая, индикативная (проверяемая), диагностируемая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учебная задача поставлена на основе соотнесения того, что уже известно и усвоено </w:t>
            </w:r>
            <w:proofErr w:type="gramStart"/>
            <w:r w:rsidRPr="00432B9F">
              <w:rPr>
                <w:rFonts w:ascii="PT Astra Serif" w:hAnsi="PT Astra Serif"/>
                <w:sz w:val="24"/>
                <w:szCs w:val="24"/>
              </w:rPr>
              <w:t>обучающимся</w:t>
            </w:r>
            <w:proofErr w:type="gramEnd"/>
            <w:r w:rsidRPr="00432B9F">
              <w:rPr>
                <w:rFonts w:ascii="PT Astra Serif" w:hAnsi="PT Astra Serif"/>
                <w:sz w:val="24"/>
                <w:szCs w:val="24"/>
              </w:rPr>
              <w:t>, и того, что еще не известно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общекультурный и эмоционально-окрашенный фон занятия  для позитивного восприятия ценностей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865"/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 w:val="restart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Актуальность и обоснованность выбранной темы </w:t>
            </w:r>
            <w:proofErr w:type="gramStart"/>
            <w:r w:rsidRPr="00432B9F">
              <w:rPr>
                <w:rFonts w:ascii="PT Astra Serif" w:hAnsi="PT Astra Serif"/>
                <w:sz w:val="24"/>
                <w:szCs w:val="24"/>
              </w:rPr>
              <w:t>внеурочного</w:t>
            </w:r>
            <w:proofErr w:type="gramEnd"/>
          </w:p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восприятие, понимание, пробуждение познавательного интереса у </w:t>
            </w:r>
            <w:proofErr w:type="gramStart"/>
            <w:r w:rsidRPr="00432B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совпадение формулировки темы занятия его содержанию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воспитательный потенциал темы занятия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 w:val="restart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32B9F">
              <w:rPr>
                <w:rFonts w:ascii="PT Astra Serif" w:hAnsi="PT Astra Serif"/>
                <w:sz w:val="24"/>
                <w:szCs w:val="24"/>
              </w:rPr>
              <w:t>Межпредметное</w:t>
            </w:r>
            <w:proofErr w:type="spell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B9F">
              <w:rPr>
                <w:rFonts w:ascii="PT Astra Serif" w:hAnsi="PT Astra Serif"/>
                <w:sz w:val="24"/>
                <w:szCs w:val="24"/>
              </w:rPr>
              <w:t>ценностно</w:t>
            </w:r>
            <w:proofErr w:type="spell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ориентированное</w:t>
            </w:r>
            <w:proofErr w:type="gram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содержание</w:t>
            </w: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построение плана решения познавательной задачи построение плана решения познавательной задачи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432B9F">
              <w:rPr>
                <w:rFonts w:ascii="PT Astra Serif" w:hAnsi="PT Astra Serif"/>
                <w:sz w:val="24"/>
                <w:szCs w:val="24"/>
              </w:rPr>
              <w:t>метапредметный</w:t>
            </w:r>
            <w:proofErr w:type="spell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потенциал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tabs>
                <w:tab w:val="left" w:pos="435"/>
              </w:tabs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tabs>
                <w:tab w:val="left" w:pos="462"/>
              </w:tabs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значимость изучаемого материала на занятии, его актуальность и связь с жизнью значимости изучаемого материала на занятии, его актуальность и связь с жизнью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 w:val="restart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Творческий и инновационный подход к решению воспитательных задач</w:t>
            </w:r>
          </w:p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lastRenderedPageBreak/>
              <w:t>разнообразие методов и приёмов, смена видов деятельности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blHeader/>
        </w:trPr>
        <w:tc>
          <w:tcPr>
            <w:tcW w:w="2552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соответствие методов и приемов </w:t>
            </w:r>
            <w:proofErr w:type="spellStart"/>
            <w:r w:rsidRPr="00432B9F">
              <w:rPr>
                <w:rFonts w:ascii="PT Astra Serif" w:hAnsi="PT Astra Serif"/>
                <w:sz w:val="24"/>
                <w:szCs w:val="24"/>
              </w:rPr>
              <w:t>целеполаганию</w:t>
            </w:r>
            <w:proofErr w:type="spell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1100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552" w:type="dxa"/>
            <w:vMerge w:val="restart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Психолого-педагогическая и коммуникативная культура </w:t>
            </w: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26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00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32B9F">
              <w:rPr>
                <w:rFonts w:ascii="PT Astra Serif" w:hAnsi="PT Astra Serif"/>
                <w:sz w:val="24"/>
                <w:szCs w:val="24"/>
              </w:rPr>
              <w:t>целеполагание</w:t>
            </w:r>
            <w:proofErr w:type="spell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и проведение рефлексии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552" w:type="dxa"/>
            <w:vMerge w:val="restart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Оригинальность и творческий подход </w:t>
            </w: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392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00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432B9F">
              <w:rPr>
                <w:rFonts w:ascii="PT Astra Serif" w:hAnsi="PT Astra Serif"/>
                <w:sz w:val="24"/>
                <w:szCs w:val="24"/>
              </w:rPr>
              <w:t>метапредметный</w:t>
            </w:r>
            <w:proofErr w:type="spellEnd"/>
            <w:r w:rsidRPr="00432B9F">
              <w:rPr>
                <w:rFonts w:ascii="PT Astra Serif" w:hAnsi="PT Astra Serif"/>
                <w:sz w:val="24"/>
                <w:szCs w:val="24"/>
              </w:rPr>
              <w:t xml:space="preserve"> потенциал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552" w:type="dxa"/>
            <w:vMerge w:val="restart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Информационная и языковая грамотность </w:t>
            </w: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465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00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 w:val="restart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Рефлексия проведенного внеурочного мероприятия</w:t>
            </w: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 xml:space="preserve">объективность и открытость оценивания, связь с </w:t>
            </w:r>
            <w:proofErr w:type="spellStart"/>
            <w:r w:rsidRPr="00432B9F">
              <w:rPr>
                <w:rFonts w:ascii="PT Astra Serif" w:hAnsi="PT Astra Serif"/>
                <w:sz w:val="24"/>
                <w:szCs w:val="24"/>
              </w:rPr>
              <w:t>целеполаганием</w:t>
            </w:r>
            <w:proofErr w:type="spellEnd"/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разные способы оценивания и рефлексии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98"/>
        </w:trPr>
        <w:tc>
          <w:tcPr>
            <w:tcW w:w="2552" w:type="dxa"/>
            <w:vMerge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95" w:type="dxa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00" w:type="dxa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21"/>
        </w:trPr>
        <w:tc>
          <w:tcPr>
            <w:tcW w:w="7547" w:type="dxa"/>
            <w:gridSpan w:val="2"/>
            <w:hideMark/>
          </w:tcPr>
          <w:p w:rsidR="00432B9F" w:rsidRPr="00432B9F" w:rsidRDefault="00432B9F" w:rsidP="00432B9F">
            <w:pPr>
              <w:spacing w:line="240" w:lineRule="auto"/>
              <w:contextualSpacing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2" w:type="dxa"/>
            <w:gridSpan w:val="2"/>
            <w:hideMark/>
          </w:tcPr>
          <w:p w:rsidR="00432B9F" w:rsidRPr="00432B9F" w:rsidRDefault="00432B9F" w:rsidP="00432B9F">
            <w:pPr>
              <w:spacing w:line="240" w:lineRule="auto"/>
              <w:ind w:firstLine="34"/>
              <w:contextualSpacing/>
              <w:jc w:val="center"/>
              <w:outlineLvl w:val="2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80</w:t>
            </w:r>
          </w:p>
        </w:tc>
      </w:tr>
    </w:tbl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lastRenderedPageBreak/>
        <w:t>3.2.4. Второй (очный) этап ("Учитель-мастер").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Второй (очный) этап ("Учитель-мастер") включает 2 конкурсных испытания: "Мастер-класс" и "Образовательный проект".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3.2.4.1. Конкурсное испытание "Мастер-класс".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Цель -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Формат конкурсного испытания - публичная индивидуальная демонстрация способов трансляции на сцене образовательных технологий (методов, эффективных приемов и др.). Регламент: выступление конкурсанта - до 20 минут, вопросы жюри и ответы участника - до 10 минут. Оценка выполнения конкурсного испытания осуществляется по 10 критериям, каждый из которых включает 5 показателей (таблица 6). Соответствие конкретному показателю оценивается в диапазоне от 0 до 2 баллов.</w:t>
      </w:r>
    </w:p>
    <w:p w:rsidR="00432B9F" w:rsidRPr="00432B9F" w:rsidRDefault="00432B9F" w:rsidP="00432B9F">
      <w:pPr>
        <w:pStyle w:val="ConsPlusNormal"/>
        <w:contextualSpacing/>
        <w:jc w:val="right"/>
        <w:outlineLvl w:val="3"/>
        <w:rPr>
          <w:sz w:val="24"/>
          <w:szCs w:val="24"/>
        </w:rPr>
      </w:pPr>
      <w:r w:rsidRPr="00432B9F">
        <w:rPr>
          <w:sz w:val="24"/>
          <w:szCs w:val="24"/>
        </w:rPr>
        <w:t>Таблица 6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4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оригинальность и новизна методических приемов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методических приемов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приемов театральной педагогики, артистизм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Исследовательская компетентность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демонстрация культуры организации и проведения исследования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мониторинг индивидуальных достижений обучающихся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владение культурными нормами и традициями (понимание и учет в своей педагогической практике </w:t>
            </w:r>
            <w:proofErr w:type="spellStart"/>
            <w:r w:rsidRPr="00432B9F">
              <w:rPr>
                <w:sz w:val="24"/>
                <w:szCs w:val="24"/>
              </w:rPr>
              <w:t>социокультурных</w:t>
            </w:r>
            <w:proofErr w:type="spellEnd"/>
            <w:r w:rsidRPr="00432B9F">
              <w:rPr>
                <w:sz w:val="24"/>
                <w:szCs w:val="24"/>
              </w:rPr>
              <w:t xml:space="preserve"> особенностей страны, региона и учащихся своей школы)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Рефлексивная культура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осознание педагогом своей деятельности в </w:t>
            </w:r>
            <w:r w:rsidRPr="00432B9F">
              <w:rPr>
                <w:sz w:val="24"/>
                <w:szCs w:val="24"/>
              </w:rPr>
              <w:lastRenderedPageBreak/>
              <w:t>сравнительном и рефлексивном контексте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акцент на воспитательный эффект в педагогической деятельности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proofErr w:type="spellStart"/>
            <w:r w:rsidRPr="00432B9F">
              <w:rPr>
                <w:sz w:val="24"/>
                <w:szCs w:val="24"/>
              </w:rPr>
              <w:t>Метапредметность</w:t>
            </w:r>
            <w:proofErr w:type="spellEnd"/>
            <w:r w:rsidRPr="00432B9F">
              <w:rPr>
                <w:sz w:val="24"/>
                <w:szCs w:val="24"/>
              </w:rPr>
              <w:t xml:space="preserve"> и универсальность подходов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432B9F">
              <w:rPr>
                <w:sz w:val="24"/>
                <w:szCs w:val="24"/>
              </w:rPr>
              <w:t>метапредметный</w:t>
            </w:r>
            <w:proofErr w:type="spellEnd"/>
            <w:r w:rsidRPr="00432B9F">
              <w:rPr>
                <w:sz w:val="24"/>
                <w:szCs w:val="24"/>
              </w:rPr>
              <w:t xml:space="preserve"> потенциал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доступность для понимания и конкретность (примеры, связь с практикой преподавания, </w:t>
            </w:r>
            <w:r w:rsidRPr="00432B9F">
              <w:rPr>
                <w:sz w:val="24"/>
                <w:szCs w:val="24"/>
              </w:rPr>
              <w:lastRenderedPageBreak/>
              <w:t>опора на реальные ситуации)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системность и целесообразность использования </w:t>
            </w:r>
            <w:proofErr w:type="spellStart"/>
            <w:r w:rsidRPr="00432B9F">
              <w:rPr>
                <w:sz w:val="24"/>
                <w:szCs w:val="24"/>
              </w:rPr>
              <w:t>метапредметных</w:t>
            </w:r>
            <w:proofErr w:type="spellEnd"/>
            <w:r w:rsidRPr="00432B9F">
              <w:rPr>
                <w:sz w:val="24"/>
                <w:szCs w:val="24"/>
              </w:rPr>
              <w:t xml:space="preserve"> подходов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потенциал </w:t>
            </w:r>
            <w:proofErr w:type="spellStart"/>
            <w:r w:rsidRPr="00432B9F">
              <w:rPr>
                <w:sz w:val="24"/>
                <w:szCs w:val="24"/>
              </w:rPr>
              <w:t>транслируемости</w:t>
            </w:r>
            <w:proofErr w:type="spellEnd"/>
            <w:r w:rsidRPr="00432B9F">
              <w:rPr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опора на потенциал личностного развития </w:t>
            </w:r>
            <w:proofErr w:type="gramStart"/>
            <w:r w:rsidRPr="00432B9F">
              <w:rPr>
                <w:sz w:val="24"/>
                <w:szCs w:val="24"/>
              </w:rPr>
              <w:t>обучающихся</w:t>
            </w:r>
            <w:proofErr w:type="gramEnd"/>
            <w:r w:rsidRPr="00432B9F">
              <w:rPr>
                <w:sz w:val="24"/>
                <w:szCs w:val="24"/>
              </w:rPr>
              <w:t>, самостоятельность и самореализацию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выдвижение планируемых результатов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результатов (</w:t>
            </w:r>
            <w:proofErr w:type="gramStart"/>
            <w:r w:rsidRPr="00432B9F">
              <w:rPr>
                <w:sz w:val="24"/>
                <w:szCs w:val="24"/>
              </w:rPr>
              <w:t>предметные</w:t>
            </w:r>
            <w:proofErr w:type="gramEnd"/>
            <w:r w:rsidRPr="00432B9F">
              <w:rPr>
                <w:sz w:val="24"/>
                <w:szCs w:val="24"/>
              </w:rPr>
              <w:t xml:space="preserve">, </w:t>
            </w:r>
            <w:proofErr w:type="spellStart"/>
            <w:r w:rsidRPr="00432B9F">
              <w:rPr>
                <w:sz w:val="24"/>
                <w:szCs w:val="24"/>
              </w:rPr>
              <w:t>метапредметные</w:t>
            </w:r>
            <w:proofErr w:type="spellEnd"/>
            <w:r w:rsidRPr="00432B9F">
              <w:rPr>
                <w:sz w:val="24"/>
                <w:szCs w:val="24"/>
              </w:rPr>
              <w:t>, личностные)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432B9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выстраивание </w:t>
            </w:r>
            <w:proofErr w:type="spellStart"/>
            <w:r w:rsidRPr="00432B9F">
              <w:rPr>
                <w:sz w:val="24"/>
                <w:szCs w:val="24"/>
              </w:rPr>
              <w:t>целеполагания</w:t>
            </w:r>
            <w:proofErr w:type="spellEnd"/>
            <w:r w:rsidRPr="00432B9F">
              <w:rPr>
                <w:sz w:val="24"/>
                <w:szCs w:val="24"/>
              </w:rPr>
              <w:t xml:space="preserve"> (понимание целей, задач и ожидаемых результатов)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планирование и подведение итогов (анализ и осмысление)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7513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100</w:t>
            </w:r>
          </w:p>
        </w:tc>
      </w:tr>
    </w:tbl>
    <w:p w:rsidR="00432B9F" w:rsidRPr="00432B9F" w:rsidRDefault="00432B9F" w:rsidP="00432B9F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3.2.4.3. Конкурсное испытание "Образовательный проект".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Цель: демонстрация лауреатами конкурса культуры проектирования в образовании, видения существующих проблем и путей (способов) их решения, умения продуктивно </w:t>
      </w:r>
      <w:proofErr w:type="gramStart"/>
      <w:r w:rsidRPr="00432B9F">
        <w:rPr>
          <w:rFonts w:ascii="PT Astra Serif" w:hAnsi="PT Astra Serif"/>
        </w:rPr>
        <w:t>работать в команде выстраивать</w:t>
      </w:r>
      <w:proofErr w:type="gramEnd"/>
      <w:r w:rsidRPr="00432B9F">
        <w:rPr>
          <w:rFonts w:ascii="PT Astra Serif" w:hAnsi="PT Astra Serif"/>
        </w:rPr>
        <w:t xml:space="preserve"> конструктивное взаимодействие.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 xml:space="preserve">Формат конкурсного испытания: группа из 5 конкурсантов в течение 15 минут проводит обсуждение и выбирает тему образовательного проекта, распределяют зоны ответственности каждого члена команды. Группа получает не менее 3 часов для разработки образовательного проекта и его оформления в электронном и/или другом </w:t>
      </w:r>
      <w:r w:rsidRPr="00432B9F">
        <w:rPr>
          <w:rFonts w:ascii="PT Astra Serif" w:hAnsi="PT Astra Serif"/>
        </w:rPr>
        <w:lastRenderedPageBreak/>
        <w:t>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Оценка выполнения конкурсного испытания осуществляется по 5 критериям, каждый из которых включает 5 показателей (таблица 8). Соответствие конкретному показателю оценивается в диапазоне от 0 до 2 баллов.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p w:rsidR="00432B9F" w:rsidRPr="00432B9F" w:rsidRDefault="00432B9F" w:rsidP="00432B9F">
      <w:pPr>
        <w:pStyle w:val="ConsPlusNormal"/>
        <w:contextualSpacing/>
        <w:jc w:val="right"/>
        <w:outlineLvl w:val="3"/>
        <w:rPr>
          <w:sz w:val="24"/>
          <w:szCs w:val="24"/>
        </w:rPr>
      </w:pPr>
      <w:r w:rsidRPr="00432B9F">
        <w:rPr>
          <w:sz w:val="24"/>
          <w:szCs w:val="24"/>
        </w:rPr>
        <w:t>Таблица 8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4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продуманность и четкая последовательность плана действий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выстраивание </w:t>
            </w:r>
            <w:proofErr w:type="spellStart"/>
            <w:r w:rsidRPr="00432B9F">
              <w:rPr>
                <w:sz w:val="24"/>
                <w:szCs w:val="24"/>
              </w:rPr>
              <w:t>целеполагания</w:t>
            </w:r>
            <w:proofErr w:type="spellEnd"/>
            <w:r w:rsidRPr="00432B9F">
              <w:rPr>
                <w:sz w:val="24"/>
                <w:szCs w:val="24"/>
              </w:rPr>
              <w:t xml:space="preserve">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доказательство значимости проблемы проекта для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видение разных путей их решения проблемы, </w:t>
            </w:r>
            <w:r w:rsidRPr="00432B9F">
              <w:rPr>
                <w:sz w:val="24"/>
                <w:szCs w:val="24"/>
              </w:rPr>
              <w:lastRenderedPageBreak/>
              <w:t>обоснование гипотезы и аргументированность выбора решения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Творчество и оригинальность в представлении проекта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нестандартность и оригинальность идей и предложений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коррективов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7513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50</w:t>
            </w:r>
          </w:p>
        </w:tc>
      </w:tr>
    </w:tbl>
    <w:p w:rsidR="00432B9F" w:rsidRPr="00432B9F" w:rsidRDefault="00432B9F" w:rsidP="00432B9F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3.2.5. Третий (очный) этап («Учитель-лидер»).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Третий (очный) этап («Учитель-лидер») включает два  конкурсных испытания «Круглый стол по актуальным вопросам образования» и «Публичная лекция». В конкурсном испытании участвуют трое призеров.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lastRenderedPageBreak/>
        <w:t>3.2.5.1. Конкурсное испытание " Круглый стол по актуальным вопросам образования".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Формат конкурсного испытания: круглый стол (регламент - до 60 минут), который проводится с участием средств массовой информации и представителей общественности. Тема круглого стола определяется оргкомитетом.</w:t>
      </w:r>
    </w:p>
    <w:p w:rsidR="00432B9F" w:rsidRPr="00432B9F" w:rsidRDefault="00432B9F" w:rsidP="00432B9F">
      <w:pPr>
        <w:pStyle w:val="a3"/>
        <w:ind w:firstLine="851"/>
        <w:contextualSpacing/>
        <w:jc w:val="both"/>
        <w:rPr>
          <w:rFonts w:ascii="PT Astra Serif" w:hAnsi="PT Astra Serif"/>
        </w:rPr>
      </w:pPr>
      <w:r w:rsidRPr="00432B9F">
        <w:rPr>
          <w:rFonts w:ascii="PT Astra Serif" w:hAnsi="PT Astra Serif"/>
        </w:rPr>
        <w:t>Оценка выполнения конкурсного испытания осуществляется по 5 критериям, каждый из которых включает 5 показателей (таблица 9). Соответствие конкретному показателю оценивается в 0 или 1 балл.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p w:rsidR="00432B9F" w:rsidRPr="00432B9F" w:rsidRDefault="00432B9F" w:rsidP="00432B9F">
      <w:pPr>
        <w:pStyle w:val="ConsPlusNormal"/>
        <w:contextualSpacing/>
        <w:jc w:val="right"/>
        <w:outlineLvl w:val="3"/>
        <w:rPr>
          <w:sz w:val="24"/>
          <w:szCs w:val="24"/>
        </w:rPr>
      </w:pPr>
      <w:r w:rsidRPr="00432B9F">
        <w:rPr>
          <w:sz w:val="24"/>
          <w:szCs w:val="24"/>
        </w:rPr>
        <w:t>Таблица N 9</w:t>
      </w:r>
    </w:p>
    <w:p w:rsidR="00432B9F" w:rsidRPr="00432B9F" w:rsidRDefault="00432B9F" w:rsidP="00432B9F">
      <w:pPr>
        <w:pStyle w:val="ConsPlusNormal"/>
        <w:contextualSpacing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680"/>
        <w:gridCol w:w="794"/>
      </w:tblGrid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да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нет</w:t>
            </w:r>
          </w:p>
        </w:tc>
      </w:tr>
      <w:tr w:rsidR="00432B9F" w:rsidRPr="00432B9F" w:rsidTr="00471178">
        <w:tc>
          <w:tcPr>
            <w:tcW w:w="26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4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обращение внимания на вызовы времени и запросы социума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 w:val="restart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 xml:space="preserve">обращение внимания на индивидуальные </w:t>
            </w:r>
            <w:r w:rsidRPr="00432B9F">
              <w:rPr>
                <w:sz w:val="24"/>
                <w:szCs w:val="24"/>
              </w:rPr>
              <w:lastRenderedPageBreak/>
              <w:t>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2694" w:type="dxa"/>
            <w:vMerge/>
          </w:tcPr>
          <w:p w:rsidR="00432B9F" w:rsidRPr="00432B9F" w:rsidRDefault="00432B9F" w:rsidP="00432B9F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680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0</w:t>
            </w:r>
          </w:p>
        </w:tc>
      </w:tr>
      <w:tr w:rsidR="00432B9F" w:rsidRPr="00432B9F" w:rsidTr="00471178">
        <w:tc>
          <w:tcPr>
            <w:tcW w:w="7513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432B9F" w:rsidRPr="00432B9F" w:rsidRDefault="00432B9F" w:rsidP="00432B9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432B9F">
              <w:rPr>
                <w:sz w:val="24"/>
                <w:szCs w:val="24"/>
              </w:rPr>
              <w:t>25</w:t>
            </w:r>
          </w:p>
        </w:tc>
      </w:tr>
    </w:tbl>
    <w:p w:rsidR="00432B9F" w:rsidRPr="00432B9F" w:rsidRDefault="00432B9F" w:rsidP="00432B9F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p w:rsidR="00432B9F" w:rsidRPr="00432B9F" w:rsidRDefault="00432B9F" w:rsidP="00432B9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3.2.5.2. Конкурсное испытание «Публичная лекция»</w:t>
      </w:r>
    </w:p>
    <w:p w:rsidR="00432B9F" w:rsidRPr="00432B9F" w:rsidRDefault="00432B9F" w:rsidP="00432B9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Цель -</w:t>
      </w:r>
      <w:r w:rsidRPr="00432B9F">
        <w:rPr>
          <w:rFonts w:ascii="PT Astra Serif" w:hAnsi="PT Astra Serif"/>
          <w:sz w:val="24"/>
          <w:szCs w:val="24"/>
        </w:rPr>
        <w:tab/>
        <w:t xml:space="preserve">демонстрация способности призеров конкурса к активному и эффективному позиционированию педагогически целесообразных идей и подходов в выявлении и решении современных </w:t>
      </w:r>
      <w:proofErr w:type="spellStart"/>
      <w:r w:rsidRPr="00432B9F">
        <w:rPr>
          <w:rFonts w:ascii="PT Astra Serif" w:hAnsi="PT Astra Serif"/>
          <w:sz w:val="24"/>
          <w:szCs w:val="24"/>
        </w:rPr>
        <w:t>социокультурных</w:t>
      </w:r>
      <w:proofErr w:type="spellEnd"/>
      <w:r w:rsidRPr="00432B9F">
        <w:rPr>
          <w:rFonts w:ascii="PT Astra Serif" w:hAnsi="PT Astra Serif"/>
          <w:sz w:val="24"/>
          <w:szCs w:val="24"/>
        </w:rPr>
        <w:t xml:space="preserve"> проблем образования в формате открытого публичного выступления.</w:t>
      </w:r>
    </w:p>
    <w:p w:rsidR="00432B9F" w:rsidRPr="00432B9F" w:rsidRDefault="00432B9F" w:rsidP="00432B9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Формат конкурсного испытания: публичная лекция, отражающая видение призёром конкурса основных тенденций и проблем развития современного школьного образования, профессиональную и гражданскую позицию призёра конкурса в определении и решении насущных актуальных проблем взаимодействия школы, общества и власти, умение вести профессиональный диалог с аудиторией.</w:t>
      </w:r>
    </w:p>
    <w:p w:rsidR="00432B9F" w:rsidRPr="00432B9F" w:rsidRDefault="00432B9F" w:rsidP="00432B9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Регламент - продолжительность выступления до семи минут. Каждому призёру конкурса предоставляется возможность использования аудиовизуального сопровождения. Тематическая направленность публичной лекции определяется оргкомитетом Конкурса и доводится до сведения конкурсантов на установочном семинаре. Тему (проблему) публичного выступления призёр конкурса выбирает самостоятельно.</w:t>
      </w:r>
    </w:p>
    <w:p w:rsidR="00432B9F" w:rsidRPr="00432B9F" w:rsidRDefault="00432B9F" w:rsidP="00432B9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Оценка выполнения конкурсного испытания осуществляется по 5 критериям, каждый из которых включает 5 показателей (таблица 9-1). Соответствие конкретному показателю оценивается в диапазоне от 0 до 2 баллов.</w:t>
      </w:r>
    </w:p>
    <w:p w:rsidR="00432B9F" w:rsidRPr="00432B9F" w:rsidRDefault="00432B9F" w:rsidP="00432B9F">
      <w:pPr>
        <w:pStyle w:val="20"/>
        <w:shd w:val="clear" w:color="auto" w:fill="auto"/>
        <w:spacing w:after="0" w:line="240" w:lineRule="auto"/>
        <w:ind w:firstLine="600"/>
        <w:contextualSpacing/>
        <w:jc w:val="right"/>
        <w:rPr>
          <w:rFonts w:ascii="PT Astra Serif" w:hAnsi="PT Astra Serif"/>
          <w:color w:val="FF0000"/>
          <w:sz w:val="24"/>
          <w:szCs w:val="24"/>
        </w:rPr>
      </w:pPr>
      <w:r w:rsidRPr="00432B9F">
        <w:rPr>
          <w:rFonts w:ascii="PT Astra Serif" w:hAnsi="PT Astra Serif"/>
          <w:sz w:val="24"/>
          <w:szCs w:val="24"/>
        </w:rPr>
        <w:t>Таблица 9-1</w:t>
      </w:r>
    </w:p>
    <w:p w:rsidR="00432B9F" w:rsidRPr="00432B9F" w:rsidRDefault="00432B9F" w:rsidP="00432B9F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rFonts w:ascii="PT Astra Serif" w:hAnsi="PT Astra Serif"/>
          <w:color w:val="FF0000"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432B9F" w:rsidRPr="00432B9F" w:rsidTr="00471178">
        <w:trPr>
          <w:trHeight w:val="298"/>
        </w:trPr>
        <w:tc>
          <w:tcPr>
            <w:tcW w:w="2694" w:type="dxa"/>
            <w:vMerge w:val="restart"/>
            <w:hideMark/>
          </w:tcPr>
          <w:p w:rsidR="00432B9F" w:rsidRPr="00432B9F" w:rsidRDefault="00432B9F" w:rsidP="00432B9F">
            <w:pPr>
              <w:autoSpaceDE w:val="0"/>
              <w:autoSpaceDN w:val="0"/>
              <w:ind w:right="-107"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8"/>
                <w:sz w:val="24"/>
                <w:szCs w:val="24"/>
              </w:rPr>
              <w:t>Балл</w:t>
            </w:r>
          </w:p>
        </w:tc>
      </w:tr>
      <w:tr w:rsidR="00432B9F" w:rsidRPr="00432B9F" w:rsidTr="00471178">
        <w:trPr>
          <w:trHeight w:val="298"/>
        </w:trPr>
        <w:tc>
          <w:tcPr>
            <w:tcW w:w="2694" w:type="dxa"/>
            <w:vMerge/>
          </w:tcPr>
          <w:p w:rsidR="00432B9F" w:rsidRPr="00432B9F" w:rsidRDefault="00432B9F" w:rsidP="00432B9F">
            <w:pPr>
              <w:autoSpaceDE w:val="0"/>
              <w:autoSpaceDN w:val="0"/>
              <w:ind w:right="-107"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8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8"/>
                <w:sz w:val="24"/>
                <w:szCs w:val="24"/>
              </w:rPr>
              <w:t>нет</w:t>
            </w:r>
          </w:p>
        </w:tc>
      </w:tr>
    </w:tbl>
    <w:p w:rsidR="00432B9F" w:rsidRPr="00432B9F" w:rsidRDefault="00432B9F" w:rsidP="00432B9F">
      <w:pPr>
        <w:spacing w:line="240" w:lineRule="auto"/>
        <w:contextualSpacing/>
        <w:rPr>
          <w:rFonts w:ascii="PT Astra Serif" w:hAnsi="PT Astra Serif"/>
          <w:color w:val="FF0000"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432B9F" w:rsidRPr="00432B9F" w:rsidTr="00471178">
        <w:trPr>
          <w:trHeight w:val="298"/>
          <w:tblHeader/>
        </w:trPr>
        <w:tc>
          <w:tcPr>
            <w:tcW w:w="2694" w:type="dxa"/>
          </w:tcPr>
          <w:p w:rsidR="00432B9F" w:rsidRPr="00432B9F" w:rsidRDefault="00432B9F" w:rsidP="00432B9F">
            <w:pPr>
              <w:autoSpaceDE w:val="0"/>
              <w:autoSpaceDN w:val="0"/>
              <w:ind w:right="-107"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8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8"/>
                <w:sz w:val="24"/>
                <w:szCs w:val="24"/>
              </w:rPr>
              <w:t>4</w:t>
            </w:r>
          </w:p>
        </w:tc>
      </w:tr>
      <w:tr w:rsidR="00432B9F" w:rsidRPr="00432B9F" w:rsidTr="00471178">
        <w:trPr>
          <w:trHeight w:val="161"/>
        </w:trPr>
        <w:tc>
          <w:tcPr>
            <w:tcW w:w="2694" w:type="dxa"/>
            <w:vMerge w:val="restart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Актуальность заявленной проблемы</w:t>
            </w: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глубина понимания проблемы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98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58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связь высказываний с обсуждаемой темой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03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реалистичность предложений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50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26"/>
        </w:trPr>
        <w:tc>
          <w:tcPr>
            <w:tcW w:w="2694" w:type="dxa"/>
            <w:vMerge w:val="restart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Убедительность и аргументация позиции</w:t>
            </w: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понятность и конкретность занятой позиции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29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чёткое и логичное выстраивание своего выступления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48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аргументированность и доказательность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409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43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яркие примеры и образы, подкрепляющие высказывания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90"/>
        </w:trPr>
        <w:tc>
          <w:tcPr>
            <w:tcW w:w="2694" w:type="dxa"/>
            <w:vMerge w:val="restart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Взаимодействие и коммуникационная культура</w:t>
            </w: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35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умение формулировать вопросы и делать комментарии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26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культура ведение дискуссии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58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03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08"/>
        </w:trPr>
        <w:tc>
          <w:tcPr>
            <w:tcW w:w="2694" w:type="dxa"/>
            <w:vMerge w:val="restart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Творческий подход и оригинальность суждений</w:t>
            </w: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творческий подход и нестандартность предлагаемых решений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53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новизна и оригинальность суждений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58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373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38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яркий стиль и удачная манера общения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84"/>
        </w:trPr>
        <w:tc>
          <w:tcPr>
            <w:tcW w:w="2694" w:type="dxa"/>
            <w:vMerge w:val="restart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462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05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грамотность речи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156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знание нормативно-правовой базы современного образования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201"/>
        </w:trPr>
        <w:tc>
          <w:tcPr>
            <w:tcW w:w="2694" w:type="dxa"/>
            <w:vMerge/>
            <w:hideMark/>
          </w:tcPr>
          <w:p w:rsidR="00432B9F" w:rsidRPr="00432B9F" w:rsidRDefault="00432B9F" w:rsidP="00432B9F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32B9F" w:rsidRPr="00432B9F" w:rsidRDefault="00432B9F" w:rsidP="00432B9F">
            <w:pPr>
              <w:autoSpaceDE w:val="0"/>
              <w:autoSpaceDN w:val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понимание современных тенденций развития образования</w:t>
            </w:r>
          </w:p>
        </w:tc>
        <w:tc>
          <w:tcPr>
            <w:tcW w:w="1134" w:type="dxa"/>
            <w:hideMark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2B9F" w:rsidRPr="00432B9F" w:rsidRDefault="00432B9F" w:rsidP="00432B9F">
            <w:pPr>
              <w:ind w:firstLine="34"/>
              <w:contextualSpacing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6"/>
                <w:sz w:val="24"/>
                <w:szCs w:val="24"/>
              </w:rPr>
              <w:t>0</w:t>
            </w:r>
          </w:p>
        </w:tc>
      </w:tr>
      <w:tr w:rsidR="00432B9F" w:rsidRPr="00432B9F" w:rsidTr="00471178">
        <w:trPr>
          <w:trHeight w:val="81"/>
        </w:trPr>
        <w:tc>
          <w:tcPr>
            <w:tcW w:w="7513" w:type="dxa"/>
            <w:gridSpan w:val="2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32B9F">
              <w:rPr>
                <w:rFonts w:ascii="PT Astra Serif" w:hAnsi="PT Astra Serif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432B9F" w:rsidRPr="00432B9F" w:rsidRDefault="00432B9F" w:rsidP="00432B9F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432B9F">
              <w:rPr>
                <w:rFonts w:ascii="PT Astra Serif" w:hAnsi="PT Astra Serif"/>
                <w:spacing w:val="-8"/>
                <w:sz w:val="24"/>
                <w:szCs w:val="24"/>
              </w:rPr>
              <w:t>50</w:t>
            </w:r>
          </w:p>
        </w:tc>
      </w:tr>
    </w:tbl>
    <w:p w:rsidR="00432B9F" w:rsidRPr="00432B9F" w:rsidRDefault="00432B9F" w:rsidP="00432B9F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p w:rsidR="00D73593" w:rsidRPr="00432B9F" w:rsidRDefault="00D73593" w:rsidP="00432B9F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sectPr w:rsidR="00D73593" w:rsidRPr="00432B9F" w:rsidSect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2B9F"/>
    <w:rsid w:val="00115391"/>
    <w:rsid w:val="00407030"/>
    <w:rsid w:val="00432B9F"/>
    <w:rsid w:val="0069238F"/>
    <w:rsid w:val="007C7B46"/>
    <w:rsid w:val="00C95F33"/>
    <w:rsid w:val="00CE3AAF"/>
    <w:rsid w:val="00D73593"/>
    <w:rsid w:val="00D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B9F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paragraph" w:customStyle="1" w:styleId="ConsPlusNormal">
    <w:name w:val="ConsPlusNormal"/>
    <w:rsid w:val="00432B9F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styleId="a3">
    <w:name w:val="No Spacing"/>
    <w:link w:val="a4"/>
    <w:uiPriority w:val="1"/>
    <w:qFormat/>
    <w:rsid w:val="0043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99"/>
    <w:rsid w:val="00432B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32B9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B9F"/>
    <w:pPr>
      <w:widowControl w:val="0"/>
      <w:shd w:val="clear" w:color="auto" w:fill="FFFFFF"/>
      <w:spacing w:after="340" w:line="310" w:lineRule="exact"/>
      <w:ind w:hanging="1220"/>
      <w:jc w:val="center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432B9F"/>
    <w:pPr>
      <w:spacing w:after="0" w:line="240" w:lineRule="auto"/>
    </w:pPr>
    <w:rPr>
      <w:rFonts w:ascii="PT Astra Serif" w:eastAsiaTheme="minorHAnsi" w:hAnsi="PT Astra Serif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2B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B9F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2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32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432B9F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432B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2B9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0">
    <w:name w:val="Без интервала1"/>
    <w:qFormat/>
    <w:rsid w:val="0043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32B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taz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5713</Words>
  <Characters>32565</Characters>
  <Application>Microsoft Office Word</Application>
  <DocSecurity>0</DocSecurity>
  <Lines>271</Lines>
  <Paragraphs>76</Paragraphs>
  <ScaleCrop>false</ScaleCrop>
  <Company/>
  <LinksUpToDate>false</LinksUpToDate>
  <CharactersWithSpaces>38202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7</cp:revision>
  <dcterms:created xsi:type="dcterms:W3CDTF">2020-01-25T06:57:00Z</dcterms:created>
  <dcterms:modified xsi:type="dcterms:W3CDTF">2020-02-03T09:53:00Z</dcterms:modified>
</cp:coreProperties>
</file>