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2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Программа </w:t>
      </w:r>
      <w:r>
        <w:rPr>
          <w:rFonts w:ascii="Liberation Serif" w:hAnsi="Liberation Serif" w:cs="Liberation Serif"/>
          <w:b/>
          <w:sz w:val="24"/>
          <w:szCs w:val="24"/>
        </w:rPr>
        <w:t xml:space="preserve">тематической площадки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firstLine="708"/>
        <w:jc w:val="center"/>
        <w:spacing w:after="0" w:afterAutospacing="0" w:line="276" w:lineRule="auto"/>
        <w:rPr>
          <w:rFonts w:ascii="Liberation Serif" w:hAnsi="Liberation Serif" w:cs="Liberation Serif"/>
          <w:b/>
          <w:bCs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 Круглый стол «Патриотическое воспитание как ключевой вектор современной воспитательной экосистемы»</w:t>
      </w:r>
      <w:r>
        <w:rPr>
          <w:rFonts w:ascii="Liberation Serif" w:hAnsi="Liberation Serif" w:cs="Liberation Serif"/>
          <w:b/>
          <w:bCs/>
          <w:sz w:val="24"/>
          <w:szCs w:val="24"/>
        </w:rPr>
      </w:r>
      <w:r/>
    </w:p>
    <w:p>
      <w:pPr>
        <w:ind w:firstLine="708"/>
        <w:jc w:val="center"/>
        <w:spacing w:after="0" w:afterAutospacing="0" w:line="276" w:lineRule="auto"/>
        <w:rPr>
          <w:rFonts w:ascii="Liberation Serif" w:hAnsi="Liberation Serif" w:cs="Liberation Serif"/>
          <w:b/>
          <w:bCs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</w: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</w:r>
      <w:r/>
    </w:p>
    <w:p>
      <w:pPr>
        <w:ind w:firstLine="0"/>
        <w:jc w:val="left"/>
        <w:spacing w:after="0" w:afterAutospacing="0" w:line="360" w:lineRule="auto"/>
        <w:rPr>
          <w:rFonts w:ascii="Liberation Serif" w:hAnsi="Liberation Serif" w:cs="Liberation Serif"/>
          <w:b/>
          <w:bCs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Дата: 16 сентября 2023 г.</w:t>
      </w: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</w:r>
      <w:r/>
    </w:p>
    <w:p>
      <w:pPr>
        <w:pStyle w:val="822"/>
        <w:jc w:val="both"/>
        <w:spacing w:after="0" w:afterAutospacing="0" w:line="36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Спикер (модератор): </w:t>
      </w:r>
      <w:r>
        <w:rPr>
          <w:rFonts w:ascii="Liberation Serif" w:hAnsi="Liberation Serif" w:cs="Liberation Serif"/>
          <w:sz w:val="24"/>
          <w:szCs w:val="24"/>
        </w:rPr>
        <w:t xml:space="preserve">Антонова Наталья Петровна,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начальник отдела дополнительного образования и воспитательной работы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firstLine="0"/>
        <w:jc w:val="both"/>
        <w:spacing w:after="0" w:afterAutospacing="0" w:line="276" w:lineRule="auto"/>
        <w:rPr>
          <w:highlight w:val="none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4"/>
          <w:szCs w:val="24"/>
          <w:highlight w:val="none"/>
        </w:rPr>
        <w:t xml:space="preserve">Приглашенный эксперт:</w:t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</w:rPr>
        <w:t xml:space="preserve"> Алешина Е</w:t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none"/>
        </w:rPr>
        <w:t xml:space="preserve">.В.,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highlight w:val="none"/>
        </w:rPr>
        <w:t xml:space="preserve"> </w:t>
      </w:r>
      <w:r>
        <w:rPr>
          <w:rFonts w:ascii="Liberation Serif" w:hAnsi="Liberation Serif" w:eastAsia="Arial" w:cs="Liberation Serif"/>
          <w:b w:val="0"/>
          <w:bCs w:val="0"/>
          <w:color w:val="000000" w:themeColor="text1"/>
          <w:sz w:val="24"/>
          <w:szCs w:val="24"/>
          <w:highlight w:val="white"/>
        </w:rPr>
        <w:t xml:space="preserve">региональный</w:t>
      </w:r>
      <w:r>
        <w:rPr>
          <w:rFonts w:ascii="Liberation Serif" w:hAnsi="Liberation Serif" w:eastAsia="Arial" w:cs="Liberation Serif"/>
          <w:b w:val="0"/>
          <w:bCs w:val="0"/>
          <w:color w:val="000000" w:themeColor="text1"/>
          <w:sz w:val="24"/>
          <w:szCs w:val="24"/>
          <w:highlight w:val="white"/>
        </w:rPr>
        <w:t xml:space="preserve"> координатор федерального проекта «Навигатор детства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highlight w:val="none"/>
        </w:rPr>
        <w:t xml:space="preserve">», куратор проекта «ЮНАРМИЯ», методист </w:t>
      </w:r>
      <w:r>
        <w:rPr>
          <w:rFonts w:ascii="Liberation Serif" w:hAnsi="Liberation Serif" w:eastAsia="Arial" w:cs="Liberation Serif"/>
          <w:b w:val="0"/>
          <w:bCs w:val="0"/>
          <w:color w:val="000000" w:themeColor="text1"/>
          <w:sz w:val="24"/>
          <w:szCs w:val="24"/>
          <w:highlight w:val="white"/>
        </w:rPr>
        <w:t xml:space="preserve">Регионального</w:t>
      </w:r>
      <w:r>
        <w:rPr>
          <w:rFonts w:ascii="Liberation Serif" w:hAnsi="Liberation Serif" w:eastAsia="Arial" w:cs="Liberation Serif"/>
          <w:b w:val="0"/>
          <w:bCs w:val="0"/>
          <w:color w:val="000000" w:themeColor="text1"/>
          <w:sz w:val="24"/>
          <w:szCs w:val="24"/>
          <w:highlight w:val="white"/>
        </w:rPr>
        <w:t xml:space="preserve"> модельного центра дополнительного образования ГАУ ДПО </w:t>
      </w:r>
      <w:r>
        <w:rPr>
          <w:rFonts w:ascii="Liberation Serif" w:hAnsi="Liberation Serif" w:eastAsia="Arial" w:cs="Liberation Serif"/>
          <w:b w:val="0"/>
          <w:bCs w:val="0"/>
          <w:color w:val="000000" w:themeColor="text1"/>
          <w:sz w:val="24"/>
          <w:szCs w:val="24"/>
          <w:highlight w:val="white"/>
        </w:rPr>
        <w:t xml:space="preserve">ЯНАО</w:t>
      </w:r>
      <w:r>
        <w:rPr>
          <w:rFonts w:ascii="Liberation Serif" w:hAnsi="Liberation Serif" w:eastAsia="Arial" w:cs="Liberation Serif"/>
          <w:b w:val="0"/>
          <w:bCs w:val="0"/>
          <w:color w:val="000000" w:themeColor="text1"/>
          <w:sz w:val="24"/>
          <w:szCs w:val="24"/>
          <w:highlight w:val="white"/>
        </w:rPr>
        <w:t xml:space="preserve"> «РИРО»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highlight w:val="none"/>
        </w:rPr>
        <w:t xml:space="preserve">, главный эксперт ФГБУ «Росдетцентр».</w:t>
      </w:r>
      <w:r/>
    </w:p>
    <w:p>
      <w:pPr>
        <w:ind w:firstLine="0"/>
        <w:jc w:val="both"/>
        <w:spacing w:after="0" w:afterAutospacing="0" w:line="276" w:lineRule="auto"/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Организатор: 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Тимканова Е.В., заместитель директора по ВР МБОУ ТСОШ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  <w:r/>
    </w:p>
    <w:p>
      <w:pPr>
        <w:ind w:firstLine="0"/>
        <w:jc w:val="both"/>
        <w:spacing w:after="0" w:afterAutospacing="0" w:line="276" w:lineRule="auto"/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Специалист-аналитик 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(за компьютером, фиксирует поступающие предложения, формирует проект решения)</w:t>
      </w: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: 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Ситдикова А.А.., заместитель директора по ВР МБОУ Газ-Салинская средняя общеобразовательная школа</w:t>
      </w:r>
      <w:r/>
    </w:p>
    <w:p>
      <w:pPr>
        <w:ind w:firstLine="0"/>
        <w:jc w:val="both"/>
        <w:spacing w:after="0" w:afterAutospacing="0" w:line="276" w:lineRule="auto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  <w:r/>
    </w:p>
    <w:p>
      <w:pPr>
        <w:pStyle w:val="822"/>
        <w:spacing w:after="0" w:afterAutospacing="0" w:line="360" w:lineRule="auto"/>
      </w:pPr>
      <w:r>
        <w:rPr>
          <w:rFonts w:ascii="Liberation Serif" w:hAnsi="Liberation Serif" w:cs="Liberation Serif"/>
          <w:b/>
          <w:sz w:val="24"/>
          <w:szCs w:val="24"/>
        </w:rPr>
        <w:t xml:space="preserve">Форма проведения: </w:t>
      </w:r>
      <w:r>
        <w:rPr>
          <w:rFonts w:ascii="Liberation Serif" w:hAnsi="Liberation Serif" w:cs="Liberation Serif"/>
          <w:sz w:val="24"/>
          <w:szCs w:val="24"/>
        </w:rPr>
        <w:t xml:space="preserve">очная</w:t>
      </w:r>
      <w:r/>
    </w:p>
    <w:p>
      <w:pPr>
        <w:pStyle w:val="822"/>
        <w:jc w:val="both"/>
        <w:spacing w:after="0" w:afterAutospacing="0" w:line="360" w:lineRule="auto"/>
        <w:rPr>
          <w:rFonts w:ascii="Liberation Serif" w:hAnsi="Liberation Serif" w:cs="Liberation Serif"/>
          <w:b w:val="0"/>
          <w:bCs w:val="0"/>
          <w:highlight w:val="none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Место проведения семинара: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МБОУ Тазовская средняя общеобразовательная школа, актовый зал</w:t>
      </w:r>
      <w:r/>
    </w:p>
    <w:p>
      <w:pPr>
        <w:ind w:firstLine="0"/>
        <w:jc w:val="both"/>
        <w:spacing w:after="0" w:afterAutospacing="0" w:line="276" w:lineRule="auto"/>
      </w:pPr>
      <w:r>
        <w:rPr>
          <w:rFonts w:ascii="Liberation Serif" w:hAnsi="Liberation Serif" w:cs="Liberation Serif"/>
          <w:b/>
          <w:sz w:val="24"/>
          <w:szCs w:val="24"/>
        </w:rPr>
        <w:t xml:space="preserve">Целевая аудитория семинара: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заместители руководителей </w:t>
      </w:r>
      <w:r>
        <w:rPr>
          <w:rFonts w:ascii="Liberation Serif" w:hAnsi="Liberation Serif" w:cs="Liberation Serif"/>
          <w:sz w:val="24"/>
          <w:szCs w:val="24"/>
        </w:rPr>
        <w:t xml:space="preserve">по ВР,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советники директоров по воспитанию и работе с детскими общественными объединениями,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муниципальный куратор проекта «Навигаторы детства»,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педагоги-организаторы, классные руководители, воспитатели дошкольных образовательных организаций, воспитатели школ-интернатов,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родительская общественность,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школьное самоуправление.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ind w:firstLine="0"/>
        <w:jc w:val="both"/>
        <w:spacing w:after="0" w:afterAutospacing="0" w:line="276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ind w:firstLine="0"/>
        <w:jc w:val="both"/>
        <w:spacing w:after="0" w:afterAutospacing="0" w:line="276" w:lineRule="auto"/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Бережнова Е.Н., муниципальный куратор проекта «Навигаторы детства», педагог дополнительного образования МБОУ ДО «Тазовский районный Дом творчества»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;</w:t>
      </w:r>
      <w:r/>
    </w:p>
    <w:p>
      <w:pPr>
        <w:ind w:firstLine="0"/>
        <w:jc w:val="both"/>
        <w:spacing w:after="0" w:afterAutospacing="0" w:line="276" w:lineRule="auto"/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Советники директоров по воспитанию и работе с детскими общественными объединениями: 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ind w:firstLine="0"/>
        <w:jc w:val="both"/>
        <w:spacing w:after="0" w:afterAutospacing="0" w:line="276" w:lineRule="auto"/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Веденева Е.Р., советник по воспитанию МБОУ ТСОШ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ind w:firstLine="0"/>
        <w:jc w:val="both"/>
        <w:spacing w:after="0" w:afterAutospacing="0" w:line="276" w:lineRule="auto"/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Ковтунова С.Ю., советник по воспитанию МБОУ ГСОШ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ind w:firstLine="0"/>
        <w:jc w:val="both"/>
        <w:spacing w:after="0" w:afterAutospacing="0" w:line="276" w:lineRule="auto"/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Ядне Я.В., советник по воспитанию МБОУ ННОШ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ind w:firstLine="0"/>
        <w:jc w:val="both"/>
        <w:spacing w:after="0" w:afterAutospacing="0" w:line="276" w:lineRule="auto"/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Ядне Л.Г., советник по воспитанию МКОУ ГШИ им. Н.И. Яптунай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ind w:firstLine="0"/>
        <w:jc w:val="both"/>
        <w:spacing w:after="0" w:afterAutospacing="0" w:line="276" w:lineRule="auto"/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Баратова А.Н., советник по воспитанию МКОУ АШИ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ind w:firstLine="0"/>
        <w:jc w:val="both"/>
        <w:spacing w:after="0" w:afterAutospacing="0" w:line="276" w:lineRule="auto"/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Алексеева А.В., советник по воспитанию МКОУ ТШИ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ind w:firstLine="0"/>
        <w:jc w:val="both"/>
        <w:spacing w:after="0" w:afterAutospacing="0" w:line="276" w:lineRule="auto"/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Заместители директора по воспитательной работе: Ситдикова А.А. (МБОУ ТСОШ), Тимканова Е.В. (МБОУ ТСОШ), Ошейчик Н.В. (МКОУ ТШИ), Поликарпова Л.С. (МКОУ АШИ), Герасимова Н.Н. (МКОУ ГШИ им. Н.И. Яптунай), Ядне В.И. (МБОУ ННОШ).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ind w:firstLine="0"/>
        <w:jc w:val="both"/>
        <w:spacing w:after="0" w:afterAutospacing="0" w:line="276" w:lineRule="auto"/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Педагоги-организаторы, классные руководители 1-4, 5-11 классов (по 2 человека от школы)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, воспитатели школ-интернатов (1-2 человека от ОО), воспитатели дошкольных образовательных организаций (1-2 человека от ОО).</w:t>
      </w:r>
      <w:r/>
    </w:p>
    <w:p>
      <w:pPr>
        <w:ind w:firstLine="0"/>
        <w:jc w:val="both"/>
        <w:spacing w:after="0" w:afterAutospacing="0" w:line="276" w:lineRule="auto"/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Родители (по 2-3 родителя от школы) или представители муниципального родительского совета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ind w:firstLine="0"/>
        <w:jc w:val="both"/>
        <w:spacing w:after="0" w:afterAutospacing="0" w:line="276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Школьное самоуправление (по 2-3 учащихся)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ind w:firstLine="0"/>
        <w:jc w:val="left"/>
        <w:spacing w:after="0" w:afterAutospacing="0" w:line="276" w:lineRule="auto"/>
        <w:rPr>
          <w:rFonts w:ascii="Liberation Serif" w:hAnsi="Liberation Serif" w:cs="Liberation Serif"/>
          <w:b/>
          <w:bCs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</w: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</w:r>
      <w:r/>
    </w:p>
    <w:p>
      <w:pPr>
        <w:ind w:firstLine="0"/>
        <w:jc w:val="both"/>
        <w:spacing w:after="0" w:afterAutospacing="0" w:line="276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sz w:val="24"/>
          <w:szCs w:val="24"/>
          <w:highlight w:val="none"/>
          <w:u w:val="single"/>
        </w:rPr>
        <w:t xml:space="preserve">Цель:</w:t>
      </w:r>
      <w:r>
        <w:rPr>
          <w:rFonts w:ascii="Liberation Serif" w:hAnsi="Liberation Serif" w:cs="Liberation Serif"/>
          <w:b/>
          <w:bCs/>
          <w:sz w:val="24"/>
          <w:szCs w:val="24"/>
          <w:highlight w:val="none"/>
          <w:u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определить основные содержательные элементы системы патриотического воспитания для включения в программы воспитания образовательных организаций.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ind w:firstLine="0"/>
        <w:jc w:val="both"/>
        <w:spacing w:after="0" w:afterAutospacing="0" w:line="276" w:lineRule="auto"/>
        <w:rPr>
          <w:rFonts w:ascii="Liberation Serif" w:hAnsi="Liberation Serif" w:cs="Liberation Serif"/>
          <w:b/>
          <w:bCs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Задачи: </w:t>
      </w:r>
      <w:r>
        <w:rPr>
          <w:b/>
          <w:bCs/>
        </w:rPr>
      </w:r>
      <w:r/>
    </w:p>
    <w:p>
      <w:pPr>
        <w:ind w:firstLine="0"/>
        <w:jc w:val="both"/>
        <w:spacing w:after="0" w:afterAutospacing="0" w:line="276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1. Проанализировать реализацию ключевых проектов системы патриотического воспитания (ЮНАРМИЯ, «Орлята России», кадетское движение, «Навигаторы детства»).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ind w:firstLine="0"/>
        <w:jc w:val="both"/>
        <w:spacing w:after="0" w:afterAutospacing="0" w:line="276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2. Привлечь к реализации данных проектов коллективы каждой школы, класса.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ind w:firstLine="0"/>
        <w:jc w:val="both"/>
        <w:spacing w:after="0" w:afterAutospacing="0" w:line="276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3. Создать сообщество советников и активных педагогов школы, сформировать кадровый резерв советников.</w:t>
      </w:r>
      <w:r/>
    </w:p>
    <w:p>
      <w:pPr>
        <w:ind w:firstLine="0"/>
        <w:jc w:val="both"/>
        <w:spacing w:after="0" w:afterAutospacing="0" w:line="276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4. Разработать проекты реализации общешкольных ключевых мероприятий в новом формате.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29"/>
        <w:ind w:left="0"/>
        <w:jc w:val="both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Вопросы для обсуждения: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26"/>
        <w:numPr>
          <w:ilvl w:val="0"/>
          <w:numId w:val="4"/>
        </w:numPr>
        <w:ind w:left="0" w:right="0" w:firstLine="0"/>
        <w:jc w:val="both"/>
        <w:spacing w:after="0" w:afterAutospacing="0" w:line="276" w:lineRule="auto"/>
        <w:tabs>
          <w:tab w:val="left" w:pos="425" w:leader="none"/>
        </w:tabs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Возможные причины низкой активности участия в проектах «Орлята России», ВВПОД «ЮНАРМИЯ».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26"/>
        <w:numPr>
          <w:ilvl w:val="0"/>
          <w:numId w:val="4"/>
        </w:numPr>
        <w:ind w:left="0" w:right="0" w:firstLine="0"/>
        <w:jc w:val="both"/>
        <w:spacing w:after="0" w:afterAutospacing="0" w:line="276" w:lineRule="auto"/>
        <w:tabs>
          <w:tab w:val="left" w:pos="425" w:leader="none"/>
        </w:tabs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Как мотивировать педагогов для участия в новых проектах?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26"/>
        <w:numPr>
          <w:ilvl w:val="0"/>
          <w:numId w:val="4"/>
        </w:numPr>
        <w:ind w:left="0" w:right="0" w:firstLine="0"/>
        <w:jc w:val="both"/>
        <w:spacing w:after="0" w:afterAutospacing="0" w:line="276" w:lineRule="auto"/>
        <w:tabs>
          <w:tab w:val="left" w:pos="425" w:leader="none"/>
        </w:tabs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«Разговоры о важном» – это действительно интересно детям?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26"/>
        <w:numPr>
          <w:ilvl w:val="0"/>
          <w:numId w:val="4"/>
        </w:numPr>
        <w:ind w:left="0" w:right="0" w:firstLine="0"/>
        <w:jc w:val="both"/>
        <w:spacing w:after="0" w:afterAutospacing="0" w:line="276" w:lineRule="auto"/>
        <w:tabs>
          <w:tab w:val="left" w:pos="425" w:leader="none"/>
        </w:tabs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Какие ресурсы можно использовать в системе воспитания, в патриотическом воспитании в части организации эффективного взаимодействия?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26"/>
        <w:numPr>
          <w:ilvl w:val="0"/>
          <w:numId w:val="4"/>
        </w:numPr>
        <w:ind w:left="0" w:right="0" w:firstLine="0"/>
        <w:jc w:val="both"/>
        <w:spacing w:after="0" w:afterAutospacing="0" w:line="276" w:lineRule="auto"/>
        <w:tabs>
          <w:tab w:val="left" w:pos="425" w:leader="none"/>
        </w:tabs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Как изменить форматы организации мероприятий с обучающимися?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26"/>
        <w:numPr>
          <w:ilvl w:val="0"/>
          <w:numId w:val="4"/>
        </w:numPr>
        <w:ind w:left="0" w:right="0" w:firstLine="0"/>
        <w:jc w:val="both"/>
        <w:spacing w:after="0" w:afterAutospacing="0" w:line="276" w:lineRule="auto"/>
        <w:tabs>
          <w:tab w:val="left" w:pos="425" w:leader="none"/>
        </w:tabs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Форматы взаимодействия советника по воспитанию с обучающимися, с педагогами.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ind w:right="0"/>
        <w:jc w:val="both"/>
        <w:spacing w:after="0" w:afterAutospacing="0" w:line="276" w:lineRule="auto"/>
        <w:tabs>
          <w:tab w:val="left" w:pos="425" w:leader="none"/>
        </w:tabs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22"/>
      </w:pPr>
      <w:r>
        <w:rPr>
          <w:rFonts w:ascii="Liberation Serif" w:hAnsi="Liberation Serif" w:cs="Liberation Serif"/>
          <w:b/>
          <w:sz w:val="24"/>
          <w:szCs w:val="24"/>
        </w:rPr>
        <w:t xml:space="preserve">Ожидаемые результаты: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29"/>
        <w:numPr>
          <w:ilvl w:val="0"/>
          <w:numId w:val="5"/>
        </w:numPr>
        <w:ind w:left="0" w:firstLine="0"/>
        <w:jc w:val="both"/>
        <w:spacing w:after="0" w:line="240" w:lineRule="auto"/>
        <w:tabs>
          <w:tab w:val="left" w:pos="426" w:leader="none"/>
        </w:tabs>
      </w:pPr>
      <w:r>
        <w:rPr>
          <w:rFonts w:ascii="Liberation Serif" w:hAnsi="Liberation Serif" w:eastAsia="Arial Unicode MS" w:cs="Liberation Serif"/>
          <w:sz w:val="24"/>
          <w:szCs w:val="24"/>
          <w:lang w:val="ru-RU"/>
        </w:rPr>
        <w:t xml:space="preserve">Представление практик участия в приоритетных проектах «Орлята России», кадетском движении, ВВПОД «ЮНАРМИЯ», «Разговоры о важном».</w:t>
      </w:r>
      <w:r/>
    </w:p>
    <w:p>
      <w:pPr>
        <w:pStyle w:val="829"/>
        <w:numPr>
          <w:ilvl w:val="0"/>
          <w:numId w:val="5"/>
        </w:numPr>
        <w:ind w:left="0" w:firstLine="0"/>
        <w:jc w:val="both"/>
        <w:spacing w:after="0" w:line="240" w:lineRule="auto"/>
        <w:tabs>
          <w:tab w:val="left" w:pos="42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Arial Unicode MS" w:cs="Liberation Serif"/>
          <w:sz w:val="24"/>
          <w:szCs w:val="24"/>
          <w:highlight w:val="none"/>
          <w:lang w:val="ru-RU"/>
        </w:rPr>
        <w:t xml:space="preserve">Активно привлекаются к организации мероприятий по патриотическому воспитанию социальные партнеры, родители, Движение первых.</w:t>
      </w:r>
      <w:r>
        <w:rPr>
          <w:rFonts w:ascii="Liberation Serif" w:hAnsi="Liberation Serif" w:eastAsia="Arial Unicode MS" w:cs="Liberation Serif"/>
          <w:sz w:val="24"/>
          <w:szCs w:val="24"/>
          <w:highlight w:val="none"/>
          <w:lang w:val="ru-RU"/>
        </w:rPr>
      </w:r>
      <w:r/>
    </w:p>
    <w:p>
      <w:pPr>
        <w:pStyle w:val="829"/>
        <w:numPr>
          <w:ilvl w:val="0"/>
          <w:numId w:val="5"/>
        </w:numPr>
        <w:ind w:left="0" w:firstLine="0"/>
        <w:jc w:val="both"/>
        <w:spacing w:after="0" w:line="240" w:lineRule="auto"/>
        <w:tabs>
          <w:tab w:val="left" w:pos="426" w:leader="none"/>
        </w:tabs>
      </w:pPr>
      <w:r>
        <w:rPr>
          <w:rFonts w:ascii="Liberation Serif" w:hAnsi="Liberation Serif" w:cs="Liberation Serif"/>
          <w:sz w:val="24"/>
          <w:szCs w:val="24"/>
          <w:lang w:val="ru-RU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Создано сообщество советников и активных педагогов школы, сформирован кадровый резерв советников.</w:t>
      </w:r>
      <w:r>
        <w:rPr>
          <w:rFonts w:ascii="Liberation Serif" w:hAnsi="Liberation Serif" w:cs="Liberation Serif"/>
          <w:sz w:val="24"/>
          <w:szCs w:val="24"/>
          <w:lang w:val="ru-RU"/>
        </w:rPr>
      </w:r>
      <w:r/>
    </w:p>
    <w:p>
      <w:pPr>
        <w:pStyle w:val="829"/>
        <w:numPr>
          <w:ilvl w:val="0"/>
          <w:numId w:val="5"/>
        </w:numPr>
        <w:ind w:left="0" w:firstLine="0"/>
        <w:jc w:val="both"/>
        <w:spacing w:after="0" w:line="240" w:lineRule="auto"/>
        <w:tabs>
          <w:tab w:val="left" w:pos="42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highlight w:val="none"/>
          <w:lang w:val="ru-RU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Разработаны проекты реализации общешкольных ключевых мероприятий в новом формате (не менее 3 проектов в каждой школе).</w:t>
      </w:r>
      <w:r>
        <w:rPr>
          <w:rFonts w:ascii="Liberation Serif" w:hAnsi="Liberation Serif" w:cs="Liberation Serif"/>
          <w:sz w:val="24"/>
          <w:szCs w:val="24"/>
          <w:highlight w:val="none"/>
          <w:lang w:val="ru-RU"/>
        </w:rPr>
      </w:r>
      <w:r/>
    </w:p>
    <w:p>
      <w:pPr>
        <w:pStyle w:val="829"/>
        <w:contextualSpacing w:val="0"/>
        <w:spacing w:after="0" w:line="240" w:lineRule="auto"/>
        <w:tabs>
          <w:tab w:val="left" w:pos="42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firstLine="0"/>
        <w:jc w:val="center"/>
        <w:spacing w:after="0" w:afterAutospacing="0" w:line="276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План работы площадки</w:t>
      </w: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</w:r>
      <w:r/>
    </w:p>
    <w:p>
      <w:pPr>
        <w:pStyle w:val="829"/>
        <w:contextualSpacing w:val="0"/>
        <w:spacing w:after="0" w:line="240" w:lineRule="auto"/>
        <w:tabs>
          <w:tab w:val="left" w:pos="42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Arial Unicode MS" w:cs="Liberation Serif"/>
          <w:b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29"/>
        <w:contextualSpacing w:val="0"/>
        <w:spacing w:after="0" w:line="240" w:lineRule="auto"/>
        <w:tabs>
          <w:tab w:val="left" w:pos="426" w:leader="none"/>
        </w:tabs>
      </w:pPr>
      <w:r>
        <w:rPr>
          <w:rFonts w:ascii="PT Astra Serif" w:hAnsi="PT Astra Serif" w:eastAsia="Arial Unicode MS"/>
          <w:b/>
          <w:sz w:val="28"/>
          <w:szCs w:val="28"/>
        </w:rPr>
      </w:r>
      <w:r>
        <w:rPr>
          <w:rFonts w:ascii="PT Astra Serif" w:hAnsi="PT Astra Serif" w:eastAsia="Arial Unicode MS"/>
          <w:bCs/>
        </w:rPr>
      </w:r>
      <w:r/>
    </w:p>
    <w:tbl>
      <w:tblPr>
        <w:tblW w:w="502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465"/>
        <w:gridCol w:w="3921"/>
        <w:gridCol w:w="4010"/>
      </w:tblGrid>
      <w:tr>
        <w:trPr>
          <w:tblHeader/>
        </w:trPr>
        <w:tc>
          <w:tcPr>
            <w:tcW w:w="1465" w:type="dxa"/>
            <w:vAlign w:val="center"/>
            <w:textDirection w:val="lrTb"/>
            <w:noWrap w:val="false"/>
          </w:tcPr>
          <w:p>
            <w:pPr>
              <w:pStyle w:val="829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Arial Unicode MS" w:cs="Liberation Serif"/>
                <w:b/>
                <w:sz w:val="24"/>
                <w:szCs w:val="24"/>
                <w:lang w:val="ru-RU"/>
              </w:rPr>
              <w:t xml:space="preserve">Время начала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</w:r>
            <w:r/>
          </w:p>
        </w:tc>
        <w:tc>
          <w:tcPr>
            <w:tcW w:w="3921" w:type="dxa"/>
            <w:vAlign w:val="center"/>
            <w:textDirection w:val="lrTb"/>
            <w:noWrap w:val="false"/>
          </w:tcPr>
          <w:p>
            <w:pPr>
              <w:pStyle w:val="829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Arial Unicode MS" w:cs="Liberation Serif"/>
                <w:b/>
                <w:sz w:val="24"/>
                <w:szCs w:val="24"/>
                <w:lang w:val="ru-RU"/>
              </w:rPr>
              <w:t xml:space="preserve">Тема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</w:r>
            <w:r/>
          </w:p>
        </w:tc>
        <w:tc>
          <w:tcPr>
            <w:tcW w:w="4010" w:type="dxa"/>
            <w:vAlign w:val="center"/>
            <w:textDirection w:val="lrTb"/>
            <w:noWrap w:val="false"/>
          </w:tcPr>
          <w:p>
            <w:pPr>
              <w:pStyle w:val="829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Arial Unicode MS" w:cs="Liberation Serif"/>
                <w:b/>
                <w:sz w:val="24"/>
                <w:szCs w:val="24"/>
                <w:lang w:val="ru-RU"/>
              </w:rPr>
              <w:t xml:space="preserve">Спикер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center"/>
              <w:spacing w:after="0" w:line="240" w:lineRule="auto"/>
              <w:rPr>
                <w:rFonts w:ascii="Liberation Serif" w:hAnsi="Liberation Serif" w:eastAsia="Arial Unicode MS" w:cs="Liberation Serif"/>
                <w:lang w:val="ru-RU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</w:r>
            <w:r>
              <w:rPr>
                <w:rFonts w:ascii="Liberation Serif" w:hAnsi="Liberation Serif" w:eastAsia="Arial Unicode MS" w:cs="Liberation Serif"/>
                <w:color w:val="000000" w:themeColor="text1"/>
                <w:sz w:val="24"/>
                <w:szCs w:val="24"/>
                <w:lang w:val="ru-RU"/>
              </w:rPr>
              <w:t xml:space="preserve">14.35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-14.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40</w:t>
            </w:r>
            <w:r/>
          </w:p>
        </w:tc>
        <w:tc>
          <w:tcPr>
            <w:tcW w:w="3921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Открытие площадки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4010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Антонова Н.П.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1465" w:type="dxa"/>
            <w:vAlign w:val="center"/>
            <w:textDirection w:val="lrTb"/>
            <w:noWrap w:val="false"/>
          </w:tcPr>
          <w:p>
            <w:pPr>
              <w:pStyle w:val="829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14.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40-14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50</w:t>
            </w:r>
            <w:r/>
          </w:p>
        </w:tc>
        <w:tc>
          <w:tcPr>
            <w:tcW w:w="3921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Главные составляющие системы патриотического воспитания.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Роль педагога в формировании патриотизма и личностном развитии.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/>
          </w:p>
        </w:tc>
        <w:tc>
          <w:tcPr>
            <w:tcW w:w="4010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Алешина Е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none"/>
              </w:rPr>
              <w:t xml:space="preserve">.В.,</w:t>
            </w: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erif" w:hAnsi="Liberation Serif" w:eastAsia="Arial" w:cs="Liberation Serif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 xml:space="preserve">региональный</w:t>
            </w:r>
            <w:r>
              <w:rPr>
                <w:rFonts w:ascii="Liberation Serif" w:hAnsi="Liberation Serif" w:eastAsia="Arial" w:cs="Liberation Serif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 xml:space="preserve"> координатор федерального проекта «Навигатор детства</w:t>
            </w: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», куратор проекта «ЮНАРМИЯ», методист </w:t>
            </w:r>
            <w:r>
              <w:rPr>
                <w:rFonts w:ascii="Liberation Serif" w:hAnsi="Liberation Serif" w:eastAsia="Arial" w:cs="Liberation Serif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 xml:space="preserve">Регионального</w:t>
            </w:r>
            <w:r>
              <w:rPr>
                <w:rFonts w:ascii="Liberation Serif" w:hAnsi="Liberation Serif" w:eastAsia="Arial" w:cs="Liberation Serif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 xml:space="preserve"> модельного центра дополнительного образования ГАУ ДПО </w:t>
            </w:r>
            <w:r>
              <w:rPr>
                <w:rFonts w:ascii="Liberation Serif" w:hAnsi="Liberation Serif" w:eastAsia="Arial" w:cs="Liberation Serif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 xml:space="preserve">ЯНАО</w:t>
            </w:r>
            <w:r>
              <w:rPr>
                <w:rFonts w:ascii="Liberation Serif" w:hAnsi="Liberation Serif" w:eastAsia="Arial" w:cs="Liberation Serif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 xml:space="preserve"> «РИРО»</w:t>
            </w: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, главный эксперт ФГБУ «Росдетцентр»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1465" w:type="dxa"/>
            <w:vAlign w:val="center"/>
            <w:textDirection w:val="lrTb"/>
            <w:noWrap w:val="false"/>
          </w:tcPr>
          <w:p>
            <w:pPr>
              <w:pStyle w:val="829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14.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50-14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55</w:t>
            </w:r>
            <w:r/>
          </w:p>
        </w:tc>
        <w:tc>
          <w:tcPr>
            <w:tcW w:w="3921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Участие в проекте «Орлята России», статистика. Опыт участия в проекте.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4010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Лубянная А.Н., учитель начальных классов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Тазовская средняя общеобразовательная школа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/>
          </w:p>
        </w:tc>
      </w:tr>
      <w:tr>
        <w:trPr>
          <w:cantSplit/>
          <w:trHeight w:val="197"/>
        </w:trPr>
        <w:tc>
          <w:tcPr>
            <w:tcW w:w="1465" w:type="dxa"/>
            <w:vAlign w:val="center"/>
            <w:textDirection w:val="lrTb"/>
            <w:noWrap w:val="false"/>
          </w:tcPr>
          <w:p>
            <w:pPr>
              <w:pStyle w:val="829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4.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55-1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5.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05</w:t>
            </w:r>
            <w:r/>
          </w:p>
        </w:tc>
        <w:tc>
          <w:tcPr>
            <w:tcW w:w="3921" w:type="dxa"/>
            <w:vAlign w:val="top"/>
            <w:textDirection w:val="lrTb"/>
            <w:noWrap w:val="false"/>
          </w:tcPr>
          <w:p>
            <w:pPr>
              <w:spacing w:after="0" w:afterAutospacing="0"/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Кадетское движение в Тазовском районе. Ключевые мероприятия. Опыт работы в кадетском классе. Кадетское братство. </w:t>
            </w:r>
            <w:r/>
          </w:p>
          <w:p>
            <w:pPr>
              <w:spacing w:after="0" w:afterAutospacing="0"/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Обсуждение проекта «Создание кадетской группы в детском саду «Орлята России»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/>
          </w:p>
        </w:tc>
        <w:tc>
          <w:tcPr>
            <w:tcW w:w="4010" w:type="dxa"/>
            <w:vAlign w:val="top"/>
            <w:textDirection w:val="lrTb"/>
            <w:noWrap w:val="false"/>
          </w:tcPr>
          <w:p>
            <w:pPr>
              <w:pStyle w:val="830"/>
              <w:jc w:val="both"/>
              <w:spacing w:before="0" w:beforeAutospacing="0" w:after="0" w:afterAutospacing="0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Устюгова С.М.,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классный  руководитель  кадетского класса МБОУ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Тазовская средняя общеобразовательная школа</w:t>
            </w:r>
            <w:r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</w:r>
            <w:r/>
          </w:p>
          <w:p>
            <w:pPr>
              <w:pStyle w:val="830"/>
              <w:jc w:val="both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pStyle w:val="830"/>
              <w:jc w:val="both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  <w:t xml:space="preserve">Турченко Е.А., заместитель заведующего МБДОУ детский сад «Олененок»</w:t>
            </w:r>
            <w:r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1465" w:type="dxa"/>
            <w:vAlign w:val="center"/>
            <w:textDirection w:val="lrTb"/>
            <w:noWrap w:val="false"/>
          </w:tcPr>
          <w:p>
            <w:pPr>
              <w:pStyle w:val="829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15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.0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5-15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</w:t>
            </w:r>
            <w:r/>
          </w:p>
        </w:tc>
        <w:tc>
          <w:tcPr>
            <w:tcW w:w="3921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ЮНАРМИЯ – главный компонент патриотического воспитания. Статистика, движение к развитию. </w:t>
            </w:r>
            <w:r/>
          </w:p>
        </w:tc>
        <w:tc>
          <w:tcPr>
            <w:tcW w:w="4010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Юмашев М.К. воспитатель кадетского юнармейского класса, Бирюкова А.Г., классный руководитель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кадетского юнармейского класса МКОУ Тазовская школа-интернат среднего общего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/>
          </w:p>
        </w:tc>
      </w:tr>
      <w:tr>
        <w:trPr>
          <w:cantSplit/>
        </w:trPr>
        <w:tc>
          <w:tcPr>
            <w:tcW w:w="1465" w:type="dxa"/>
            <w:vAlign w:val="center"/>
            <w:textDirection w:val="lrTb"/>
            <w:noWrap w:val="false"/>
          </w:tcPr>
          <w:p>
            <w:pPr>
              <w:pStyle w:val="829"/>
              <w:ind w:left="0"/>
              <w:jc w:val="center"/>
              <w:spacing w:after="0" w:line="240" w:lineRule="auto"/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15.10-15.15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829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921" w:type="dxa"/>
            <w:vAlign w:val="top"/>
            <w:textDirection w:val="lrTb"/>
            <w:noWrap w:val="false"/>
          </w:tcPr>
          <w:p>
            <w:pPr>
              <w:pStyle w:val="829"/>
              <w:ind w:left="0"/>
              <w:jc w:val="both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«Разговоры о важном» – важный ресурс патриотического воспитания. </w:t>
            </w:r>
            <w:r/>
          </w:p>
        </w:tc>
        <w:tc>
          <w:tcPr>
            <w:tcW w:w="4010" w:type="dxa"/>
            <w:vAlign w:val="top"/>
            <w:textDirection w:val="lrTb"/>
            <w:noWrap w:val="false"/>
          </w:tcPr>
          <w:p>
            <w:pPr>
              <w:pStyle w:val="830"/>
              <w:jc w:val="both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Антонова Н.П.,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  <w:p>
            <w:pPr>
              <w:pStyle w:val="830"/>
              <w:jc w:val="both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классные руководители.</w:t>
            </w:r>
            <w:r/>
          </w:p>
        </w:tc>
      </w:tr>
      <w:tr>
        <w:trPr>
          <w:cantSplit/>
        </w:trPr>
        <w:tc>
          <w:tcPr>
            <w:tcW w:w="1465" w:type="dxa"/>
            <w:vAlign w:val="center"/>
            <w:textDirection w:val="lrTb"/>
            <w:noWrap w:val="false"/>
          </w:tcPr>
          <w:p>
            <w:pPr>
              <w:pStyle w:val="829"/>
              <w:ind w:left="0"/>
              <w:jc w:val="left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15.15-15.20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921" w:type="dxa"/>
            <w:vAlign w:val="top"/>
            <w:textDirection w:val="lrTb"/>
            <w:noWrap w:val="false"/>
          </w:tcPr>
          <w:p>
            <w:pPr>
              <w:pStyle w:val="829"/>
              <w:ind w:left="0"/>
              <w:jc w:val="both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РДДМ – возможности использования инициатив детей при организации патриотического воспитания.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4010" w:type="dxa"/>
            <w:vAlign w:val="top"/>
            <w:textDirection w:val="lrTb"/>
            <w:noWrap w:val="false"/>
          </w:tcPr>
          <w:p>
            <w:pPr>
              <w:pStyle w:val="830"/>
              <w:jc w:val="both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Меркурьева Е.А., региональный координатор РДДМ в Тазовском районе.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left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15.20-15.25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921" w:type="dxa"/>
            <w:vAlign w:val="top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both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Участие в проекте «Навигаторы детства».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Формирование резерва советников по воспитанию.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4010" w:type="dxa"/>
            <w:vAlign w:val="top"/>
            <w:vMerge w:val="restart"/>
            <w:textDirection w:val="lrTb"/>
            <w:noWrap w:val="false"/>
          </w:tcPr>
          <w:p>
            <w:pPr>
              <w:pStyle w:val="830"/>
              <w:jc w:val="both"/>
              <w:spacing w:before="0" w:beforeAutospacing="0" w:after="0" w:afterAutospacing="0"/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Бережнова Е.Н., муниципальный куратор проекта «Навигаторы детства»</w:t>
            </w:r>
            <w:r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left"/>
              <w:spacing w:after="0" w:line="240" w:lineRule="auto"/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15.25-15.30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</w:r>
            <w:r/>
          </w:p>
        </w:tc>
        <w:tc>
          <w:tcPr>
            <w:tcW w:w="3921" w:type="dxa"/>
            <w:vAlign w:val="top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both"/>
              <w:spacing w:after="0" w:line="240" w:lineRule="auto"/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Реализация проекта «Национальные виды спорта – из детского сада в школу» 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</w:r>
            <w:r/>
          </w:p>
        </w:tc>
        <w:tc>
          <w:tcPr>
            <w:tcW w:w="4010" w:type="dxa"/>
            <w:vAlign w:val="top"/>
            <w:vMerge w:val="restart"/>
            <w:textDirection w:val="lrTb"/>
            <w:noWrap w:val="false"/>
          </w:tcPr>
          <w:p>
            <w:pPr>
              <w:pStyle w:val="830"/>
              <w:jc w:val="both"/>
              <w:spacing w:before="0" w:beforeAutospacing="0" w:after="0" w:afterAutospacing="0"/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  <w:t xml:space="preserve">Каргаполова Н.А., инструктор по ФИЗО МБДОУ детский сад «Рыбка»</w:t>
            </w:r>
            <w:r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left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15.30-15.50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</w:r>
            <w:r/>
          </w:p>
        </w:tc>
        <w:tc>
          <w:tcPr>
            <w:tcW w:w="3921" w:type="dxa"/>
            <w:vAlign w:val="top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both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Практическая часть.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</w:r>
            <w:r/>
          </w:p>
          <w:p>
            <w:pPr>
              <w:pStyle w:val="829"/>
              <w:numPr>
                <w:ilvl w:val="0"/>
                <w:numId w:val="6"/>
              </w:numPr>
              <w:ind w:left="0" w:firstLine="0"/>
              <w:jc w:val="both"/>
              <w:spacing w:after="0" w:line="240" w:lineRule="auto"/>
              <w:tabs>
                <w:tab w:val="left" w:pos="426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  <w:lang w:val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Разработаны проекты реализации общешкольных ключевых мероприятий в новом формате (не менее 3 проектов в каждой школе).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4010" w:type="dxa"/>
            <w:vAlign w:val="top"/>
            <w:vMerge w:val="restart"/>
            <w:textDirection w:val="lrTb"/>
            <w:noWrap w:val="false"/>
          </w:tcPr>
          <w:p>
            <w:pPr>
              <w:pStyle w:val="830"/>
              <w:jc w:val="both"/>
              <w:spacing w:before="0" w:beforeAutospacing="0" w:after="0" w:afterAutospacing="0"/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  <w:t xml:space="preserve">Участники площадки.</w:t>
            </w:r>
            <w:r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</w:r>
            <w:r/>
          </w:p>
          <w:p>
            <w:pPr>
              <w:pStyle w:val="830"/>
              <w:jc w:val="both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  <w:highlight w:val="none"/>
              </w:rPr>
              <w:t xml:space="preserve">Деление команд по числам (от 1 до 6 - 6 школ, 6 команд) – выбор по жребию названия мероприятия (либо команда сама определяет мероприятие, с которым работает.</w:t>
            </w:r>
            <w:r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pStyle w:val="830"/>
              <w:jc w:val="both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  <w:highlight w:val="none"/>
              </w:rPr>
              <w:t xml:space="preserve">Групповая работа по переформатированию традиционных общешкольных мероприятий.</w:t>
            </w:r>
            <w:r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pStyle w:val="830"/>
              <w:jc w:val="both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  <w:highlight w:val="none"/>
              </w:rPr>
              <w:t xml:space="preserve">3 минуты – организация, формирование групп, выбор мероприятия;</w:t>
            </w:r>
            <w:r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pStyle w:val="830"/>
              <w:jc w:val="both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  <w:highlight w:val="none"/>
              </w:rPr>
              <w:t xml:space="preserve">5-8 минут – работа в группах;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pStyle w:val="830"/>
              <w:jc w:val="both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  <w:highlight w:val="none"/>
              </w:rPr>
              <w:t xml:space="preserve">По 1 минуте на представление «фишек» нового формата мероприятий.</w:t>
            </w:r>
            <w:r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left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color w:val="000000" w:themeColor="text1"/>
                <w:sz w:val="24"/>
                <w:szCs w:val="24"/>
                <w:lang w:val="ru-RU"/>
              </w:rPr>
              <w:t xml:space="preserve">15.50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-16.00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</w:r>
            <w:r/>
          </w:p>
        </w:tc>
        <w:tc>
          <w:tcPr>
            <w:tcW w:w="3921" w:type="dxa"/>
            <w:vAlign w:val="top"/>
            <w:vMerge w:val="restart"/>
            <w:textDirection w:val="lrTb"/>
            <w:noWrap w:val="false"/>
          </w:tcPr>
          <w:p>
            <w:pPr>
              <w:pStyle w:val="829"/>
              <w:ind w:left="0"/>
              <w:jc w:val="both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Подведение итогов, решения.</w:t>
            </w: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</w:r>
            <w:r/>
          </w:p>
        </w:tc>
        <w:tc>
          <w:tcPr>
            <w:tcW w:w="4010" w:type="dxa"/>
            <w:vAlign w:val="top"/>
            <w:vMerge w:val="restart"/>
            <w:textDirection w:val="lrTb"/>
            <w:noWrap w:val="false"/>
          </w:tcPr>
          <w:p>
            <w:pPr>
              <w:pStyle w:val="830"/>
              <w:jc w:val="both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i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  <w:t xml:space="preserve">Специалист-аналитик, спикер</w:t>
            </w:r>
            <w:r>
              <w:rPr>
                <w:rFonts w:ascii="Liberation Serif" w:hAnsi="Liberation Serif" w:cs="Liberation Serif"/>
                <w:b w:val="0"/>
                <w:bCs w:val="0"/>
                <w:iCs/>
                <w:color w:val="000000"/>
                <w:sz w:val="24"/>
                <w:szCs w:val="24"/>
              </w:rPr>
            </w:r>
            <w:r/>
          </w:p>
        </w:tc>
      </w:tr>
    </w:tbl>
    <w:p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firstLine="0"/>
        <w:jc w:val="center"/>
        <w:spacing w:after="0" w:afterAutospacing="0" w:line="276" w:lineRule="auto"/>
        <w:rPr>
          <w:rFonts w:ascii="Liberation Serif" w:hAnsi="Liberation Serif" w:cs="Liberation Serif"/>
          <w:b/>
          <w:bCs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</w: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</w:r>
      <w:r/>
    </w:p>
    <w:p>
      <w:pPr>
        <w:ind w:firstLine="0"/>
        <w:jc w:val="center"/>
        <w:spacing w:after="0" w:afterAutospacing="0" w:line="276" w:lineRule="auto"/>
        <w:rPr>
          <w:rFonts w:ascii="Liberation Serif" w:hAnsi="Liberation Serif" w:cs="Liberation Serif"/>
          <w:b/>
          <w:bCs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</w: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</w:r>
      <w:r/>
    </w:p>
    <w:sectPr>
      <w:footnotePr/>
      <w:endnotePr/>
      <w:type w:val="nextPage"/>
      <w:pgSz w:w="11906" w:h="16838" w:orient="portrait"/>
      <w:pgMar w:top="851" w:right="850" w:bottom="680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alibri">
    <w:panose1 w:val="020F0502020204030204"/>
  </w:font>
  <w:font w:name="Times New Roman">
    <w:panose1 w:val="02020603050405020304"/>
  </w:font>
  <w:font w:name="PT Astra Serif">
    <w:panose1 w:val="020A060304050502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5" w:hanging="645"/>
      </w:pPr>
      <w:rPr>
        <w:rFonts w:hint="default" w:cstheme="minorBidi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2"/>
        <w:ind w:left="108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22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2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2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2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2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2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2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2"/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2"/>
    <w:next w:val="822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7">
    <w:name w:val="Heading 1 Char"/>
    <w:link w:val="646"/>
    <w:uiPriority w:val="9"/>
    <w:rPr>
      <w:rFonts w:ascii="Arial" w:hAnsi="Arial" w:eastAsia="Arial" w:cs="Arial"/>
      <w:sz w:val="40"/>
      <w:szCs w:val="40"/>
    </w:rPr>
  </w:style>
  <w:style w:type="paragraph" w:styleId="648">
    <w:name w:val="Heading 2"/>
    <w:basedOn w:val="822"/>
    <w:next w:val="822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9">
    <w:name w:val="Heading 2 Char"/>
    <w:link w:val="648"/>
    <w:uiPriority w:val="9"/>
    <w:rPr>
      <w:rFonts w:ascii="Arial" w:hAnsi="Arial" w:eastAsia="Arial" w:cs="Arial"/>
      <w:sz w:val="34"/>
    </w:rPr>
  </w:style>
  <w:style w:type="paragraph" w:styleId="650">
    <w:name w:val="Heading 3"/>
    <w:basedOn w:val="822"/>
    <w:next w:val="822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1">
    <w:name w:val="Heading 3 Char"/>
    <w:link w:val="650"/>
    <w:uiPriority w:val="9"/>
    <w:rPr>
      <w:rFonts w:ascii="Arial" w:hAnsi="Arial" w:eastAsia="Arial" w:cs="Arial"/>
      <w:sz w:val="30"/>
      <w:szCs w:val="30"/>
    </w:rPr>
  </w:style>
  <w:style w:type="paragraph" w:styleId="652">
    <w:name w:val="Heading 4"/>
    <w:basedOn w:val="822"/>
    <w:next w:val="822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3">
    <w:name w:val="Heading 4 Char"/>
    <w:link w:val="652"/>
    <w:uiPriority w:val="9"/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822"/>
    <w:next w:val="822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5">
    <w:name w:val="Heading 5 Char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822"/>
    <w:next w:val="822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7">
    <w:name w:val="Heading 6 Char"/>
    <w:link w:val="656"/>
    <w:uiPriority w:val="9"/>
    <w:rPr>
      <w:rFonts w:ascii="Arial" w:hAnsi="Arial" w:eastAsia="Arial" w:cs="Arial"/>
      <w:b/>
      <w:bCs/>
      <w:sz w:val="22"/>
      <w:szCs w:val="22"/>
    </w:rPr>
  </w:style>
  <w:style w:type="paragraph" w:styleId="658">
    <w:name w:val="Heading 7"/>
    <w:basedOn w:val="822"/>
    <w:next w:val="822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7 Char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0">
    <w:name w:val="Heading 8"/>
    <w:basedOn w:val="822"/>
    <w:next w:val="822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1">
    <w:name w:val="Heading 8 Char"/>
    <w:link w:val="660"/>
    <w:uiPriority w:val="9"/>
    <w:rPr>
      <w:rFonts w:ascii="Arial" w:hAnsi="Arial" w:eastAsia="Arial" w:cs="Arial"/>
      <w:i/>
      <w:iCs/>
      <w:sz w:val="22"/>
      <w:szCs w:val="22"/>
    </w:rPr>
  </w:style>
  <w:style w:type="paragraph" w:styleId="662">
    <w:name w:val="Heading 9"/>
    <w:basedOn w:val="822"/>
    <w:next w:val="822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>
    <w:name w:val="Heading 9 Char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Title"/>
    <w:basedOn w:val="822"/>
    <w:next w:val="822"/>
    <w:link w:val="6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5">
    <w:name w:val="Title Char"/>
    <w:link w:val="664"/>
    <w:uiPriority w:val="10"/>
    <w:rPr>
      <w:sz w:val="48"/>
      <w:szCs w:val="48"/>
    </w:rPr>
  </w:style>
  <w:style w:type="paragraph" w:styleId="666">
    <w:name w:val="Subtitle"/>
    <w:basedOn w:val="822"/>
    <w:next w:val="822"/>
    <w:link w:val="667"/>
    <w:uiPriority w:val="11"/>
    <w:qFormat/>
    <w:pPr>
      <w:spacing w:before="200" w:after="200"/>
    </w:pPr>
    <w:rPr>
      <w:sz w:val="24"/>
      <w:szCs w:val="24"/>
    </w:rPr>
  </w:style>
  <w:style w:type="character" w:styleId="667">
    <w:name w:val="Subtitle Char"/>
    <w:link w:val="666"/>
    <w:uiPriority w:val="11"/>
    <w:rPr>
      <w:sz w:val="24"/>
      <w:szCs w:val="24"/>
    </w:rPr>
  </w:style>
  <w:style w:type="paragraph" w:styleId="668">
    <w:name w:val="Quote"/>
    <w:basedOn w:val="822"/>
    <w:next w:val="822"/>
    <w:link w:val="669"/>
    <w:uiPriority w:val="29"/>
    <w:qFormat/>
    <w:pPr>
      <w:ind w:left="720" w:right="720"/>
    </w:pPr>
    <w:rPr>
      <w:i/>
    </w:r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2"/>
    <w:next w:val="822"/>
    <w:link w:val="6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2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Header Char"/>
    <w:link w:val="672"/>
    <w:uiPriority w:val="99"/>
  </w:style>
  <w:style w:type="paragraph" w:styleId="674">
    <w:name w:val="Footer"/>
    <w:basedOn w:val="822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Footer Char"/>
    <w:link w:val="674"/>
    <w:uiPriority w:val="99"/>
  </w:style>
  <w:style w:type="paragraph" w:styleId="676">
    <w:name w:val="Caption"/>
    <w:basedOn w:val="822"/>
    <w:next w:val="8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7">
    <w:name w:val="Caption Char"/>
    <w:basedOn w:val="676"/>
    <w:link w:val="674"/>
    <w:uiPriority w:val="99"/>
  </w:style>
  <w:style w:type="table" w:styleId="678">
    <w:name w:val="Table Grid"/>
    <w:basedOn w:val="8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7">
    <w:name w:val="Grid Table 4 - Accent 1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8">
    <w:name w:val="Grid Table 4 - Accent 2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9">
    <w:name w:val="Grid Table 4 - Accent 3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0">
    <w:name w:val="Grid Table 4 - Accent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1">
    <w:name w:val="Grid Table 4 - Accent 5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2">
    <w:name w:val="Grid Table 4 - Accent 6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3">
    <w:name w:val="Grid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7">
    <w:name w:val="Grid Table 5 Dark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0">
    <w:name w:val="Grid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2">
    <w:name w:val="List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3">
    <w:name w:val="List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4">
    <w:name w:val="List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5">
    <w:name w:val="List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6">
    <w:name w:val="List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7">
    <w:name w:val="List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8">
    <w:name w:val="List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0">
    <w:name w:val="List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1">
    <w:name w:val="List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List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3">
    <w:name w:val="List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List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5">
    <w:name w:val="List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6">
    <w:name w:val="List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8">
    <w:name w:val="List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9">
    <w:name w:val="List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0">
    <w:name w:val="List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1">
    <w:name w:val="List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2">
    <w:name w:val="List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3">
    <w:name w:val="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5">
    <w:name w:val="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6">
    <w:name w:val="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7">
    <w:name w:val="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8">
    <w:name w:val="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9">
    <w:name w:val="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0">
    <w:name w:val="Bordered &amp; 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Bordered &amp; 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2">
    <w:name w:val="Bordered &amp; 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3">
    <w:name w:val="Bordered &amp; 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4">
    <w:name w:val="Bordered &amp; 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5">
    <w:name w:val="Bordered &amp; 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6">
    <w:name w:val="Bordered &amp; 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7">
    <w:name w:val="Bordered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8">
    <w:name w:val="Bordered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9">
    <w:name w:val="Bordered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0">
    <w:name w:val="Bordered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1">
    <w:name w:val="Bordered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2">
    <w:name w:val="Bordered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3">
    <w:name w:val="Bordered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pPr>
      <w:spacing w:after="40" w:line="240" w:lineRule="auto"/>
    </w:pPr>
    <w:rPr>
      <w:sz w:val="18"/>
    </w:r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pPr>
      <w:spacing w:after="0" w:line="240" w:lineRule="auto"/>
    </w:pPr>
    <w:rPr>
      <w:sz w:val="20"/>
    </w:r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qFormat/>
  </w:style>
  <w:style w:type="table" w:styleId="8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4" w:default="1">
    <w:name w:val="No List"/>
    <w:uiPriority w:val="99"/>
    <w:semiHidden/>
    <w:unhideWhenUsed/>
  </w:style>
  <w:style w:type="paragraph" w:styleId="825">
    <w:name w:val="No Spacing"/>
    <w:basedOn w:val="822"/>
    <w:uiPriority w:val="1"/>
    <w:qFormat/>
    <w:pPr>
      <w:spacing w:after="0" w:line="240" w:lineRule="auto"/>
    </w:pPr>
  </w:style>
  <w:style w:type="paragraph" w:styleId="826">
    <w:name w:val="List Paragraph"/>
    <w:basedOn w:val="822"/>
    <w:uiPriority w:val="34"/>
    <w:qFormat/>
    <w:pPr>
      <w:contextualSpacing/>
      <w:ind w:left="720"/>
    </w:pPr>
  </w:style>
  <w:style w:type="character" w:styleId="827" w:default="1">
    <w:name w:val="Default Paragraph Font"/>
    <w:uiPriority w:val="1"/>
    <w:semiHidden/>
    <w:unhideWhenUsed/>
  </w:style>
  <w:style w:type="paragraph" w:styleId="828" w:customStyle="1">
    <w:name w:val="Normal (Web)"/>
    <w:basedOn w:val="826"/>
    <w:uiPriority w:val="99"/>
    <w:semiHidden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29" w:customStyle="1">
    <w:name w:val="Абзац списка,Абзац списка_мой"/>
    <w:uiPriority w:val="34"/>
    <w:qFormat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en-US" w:eastAsia="en-US" w:bidi="ar-SA"/>
      <w14:ligatures w14:val="none"/>
    </w:rPr>
  </w:style>
  <w:style w:type="paragraph" w:styleId="830" w:customStyle="1">
    <w:name w:val="Обычный (веб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10</cp:revision>
  <dcterms:modified xsi:type="dcterms:W3CDTF">2023-10-23T03:07:09Z</dcterms:modified>
</cp:coreProperties>
</file>