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№1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15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ТВЕРЖДЕНО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5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приказом департамента образования  Администрации Тазовского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5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от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u w:val="single"/>
        </w:rPr>
        <w:t xml:space="preserve">________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2024 года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8"/>
        <w:ind w:left="-283" w:right="0" w:firstLine="283"/>
        <w:spacing w:before="0" w:after="0" w:line="280" w:lineRule="exact"/>
        <w:shd w:val="clear" w:color="auto" w:fill="auto"/>
      </w:pPr>
      <w:r>
        <w:rPr>
          <w:rFonts w:ascii="Liberation Sans" w:hAnsi="Liberation Sans" w:eastAsia="Liberation Serif" w:cs="Liberation Sans"/>
          <w:szCs w:val="24"/>
          <w:lang w:val="ru-RU"/>
        </w:rPr>
      </w:r>
      <w:r>
        <w:rPr>
          <w:rFonts w:ascii="Liberation Sans" w:hAnsi="Liberation Sans" w:cs="Liberation Sans"/>
          <w:szCs w:val="24"/>
        </w:rPr>
      </w:r>
      <w:r/>
    </w:p>
    <w:p>
      <w:pPr>
        <w:pStyle w:val="818"/>
        <w:ind w:left="-283" w:right="0" w:firstLine="283"/>
        <w:spacing w:before="0" w:after="0" w:line="280" w:lineRule="exact"/>
        <w:shd w:val="clear" w:color="auto" w:fill="auto"/>
      </w:pPr>
      <w:r>
        <w:rPr>
          <w:rFonts w:ascii="Liberation Sans" w:hAnsi="Liberation Sans" w:eastAsia="Liberation Serif" w:cs="Liberation Sans"/>
          <w:szCs w:val="24"/>
          <w:lang w:val="ru-RU"/>
        </w:rPr>
        <w:t xml:space="preserve">ПОЛОЖЕНИЕ</w:t>
      </w:r>
      <w:r>
        <w:rPr>
          <w:rFonts w:ascii="Liberation Sans" w:hAnsi="Liberation Sans" w:cs="Liberation Sans"/>
          <w:szCs w:val="24"/>
        </w:rPr>
      </w:r>
      <w:r/>
    </w:p>
    <w:p>
      <w:pPr>
        <w:contextualSpacing/>
        <w:ind w:left="-283" w:right="0" w:firstLine="283"/>
        <w:jc w:val="center"/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о проведении муниципального конкурса педагогического мастерства в номин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ациях «Учитель года», «Воспитатель года», «Педагогический дебют», «Воспитатель школы-интерната», «Педагог дополнительного образования»   </w:t>
      </w:r>
      <w:r>
        <w:rPr>
          <w:rFonts w:ascii="Liberation Sans" w:hAnsi="Liberation Sans" w:cs="Liberation Sans"/>
          <w:highlight w:val="yellow"/>
        </w:rPr>
      </w:r>
      <w:r/>
    </w:p>
    <w:p>
      <w:pPr>
        <w:pStyle w:val="818"/>
        <w:ind w:left="-283" w:right="0" w:firstLine="283"/>
        <w:spacing w:before="0" w:after="0" w:line="280" w:lineRule="exact"/>
        <w:shd w:val="clear" w:color="auto" w:fill="auto"/>
      </w:pPr>
      <w:r>
        <w:rPr>
          <w:rFonts w:ascii="Liberation Sans" w:hAnsi="Liberation Sans" w:eastAsia="Liberation Serif" w:cs="Liberation Sans"/>
          <w:szCs w:val="24"/>
          <w:lang w:val="ru-RU"/>
        </w:rPr>
      </w:r>
      <w:r>
        <w:rPr>
          <w:rFonts w:ascii="Liberation Sans" w:hAnsi="Liberation Sans" w:cs="Liberation Sans"/>
          <w:szCs w:val="24"/>
        </w:rPr>
      </w:r>
      <w:r/>
    </w:p>
    <w:p>
      <w:pPr>
        <w:pStyle w:val="818"/>
        <w:ind w:left="-283" w:right="0" w:firstLine="283"/>
        <w:spacing w:before="0" w:after="0" w:line="280" w:lineRule="exact"/>
        <w:shd w:val="clear" w:color="auto" w:fill="auto"/>
      </w:pPr>
      <w:r>
        <w:rPr>
          <w:rFonts w:ascii="Liberation Sans" w:hAnsi="Liberation Sans" w:eastAsia="Liberation Serif" w:cs="Liberation Sans"/>
          <w:szCs w:val="24"/>
          <w:lang w:val="ru-RU"/>
        </w:rPr>
      </w:r>
      <w:r>
        <w:rPr>
          <w:rFonts w:ascii="Liberation Sans" w:hAnsi="Liberation Sans" w:cs="Liberation Sans"/>
          <w:szCs w:val="24"/>
        </w:rPr>
      </w:r>
      <w:r/>
    </w:p>
    <w:p>
      <w:pPr>
        <w:pStyle w:val="819"/>
        <w:ind w:left="-283" w:right="0" w:firstLine="283"/>
        <w:jc w:val="center"/>
        <w:outlineLvl w:val="1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I. Общие положения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1.1. Настоящее Положение устанавливает организационную модель проведения муниципального этапа конкурса педагогического мастерства (далее - Конкурс) на территории Тазовского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1.2. Учредителем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является департамент образования Администрации Тазовского района.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1.3. Конкурс является ежегодным и состоит из нескольких номинаций, среди которых номинации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: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«Учитель года», «Воспитатель года», «Педагогический дебют», «Воспитатель школы-интерната», «Педагог дополнительного образования»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1.4.  Формат проведения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(очно-заочная форма, дистанционная или очная форма с применением дистанционных технологий) опр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еделяет организационный комитет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на основании Регламента проведения конкурса по конкретной номинации.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1.5. Информационным ресурсом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онкурса, на котором размещаются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новости и другая информация,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является сайт департамента образования Администрации Тазовского района раздел «Конкурс педагогического мастерства».  </w:t>
      </w:r>
      <w:r>
        <w:rPr>
          <w:rFonts w:ascii="Liberation Sans" w:hAnsi="Liberation Sans" w:cs="Liberation Sans"/>
          <w:sz w:val="28"/>
          <w:highlight w:val="white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1.6. В настоящем Положении используются следующие понятия: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1.6.1. конкурс - это открытое публичное соревнование педагогических работников, имеющее целью выделить наилучших из числа участников, являющееся этапом повышения профессионализма педагогов и внедрением в муниципальную практику новых м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етодик и подходов обучения и воспитания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1.6.2. муниципальный этап конкурса - это открытое публичное соревно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вание педагогических работников одного муниципального образования в автономном округе, имеющее целью выделить наилучших из числа участников, являющееся этапом повышения профессионализма педагогов и внедрением в муниципальную педагогическую практику новых м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етодик и подходов к обучению и воспитан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и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ю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, проводимый на основании муниципальных правовых актов муниципальных образований в автономном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округе, изданных во исполнение настоящего Положения;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1.6.3. организаторы конкурса - это члены оргкомитета конкурса, состав и функции которого указаны в пунктах 3.2, </w:t>
      </w:r>
      <w:hyperlink w:history="1">
        <w:r>
          <w:rPr>
            <w:rFonts w:ascii="Liberation Sans" w:hAnsi="Liberation Sans" w:eastAsia="Liberation Serif" w:cs="Liberation Sans"/>
            <w:sz w:val="28"/>
            <w:szCs w:val="28"/>
            <w:lang w:bidi="ru-RU"/>
          </w:rPr>
          <w:t xml:space="preserve">3.3</w:t>
        </w:r>
      </w:hyperlink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настоящего Положения;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1.6.4. победитель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- участник конкурса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, занявший 1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место по итогам всех конкурсных испытаний;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1.6.5. призеры - участники конкурса, занявшие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2, 3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места по результатам всех конкурсных испытаний;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1.6.6. участники конкурса - это педагогические работники муниципальных образовательных организаций;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1.6.7. жюри конкурса - это комиссия, состоящая из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специалистов департамента образования Администрации Тазовского района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,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представ</w:t>
      </w:r>
      <w:r>
        <w:rPr>
          <w:rFonts w:ascii="Liberation Sans" w:hAnsi="Liberation Sans" w:eastAsia="Liberation Serif" w:cs="Liberation Sans"/>
          <w:color w:val="auto"/>
          <w:sz w:val="28"/>
          <w:szCs w:val="28"/>
          <w:lang w:bidi="ru-RU"/>
        </w:rPr>
        <w:t xml:space="preserve">ителей педагогических коллективов образовательных организаций,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профессионального союза</w:t>
      </w:r>
      <w:r>
        <w:rPr>
          <w:rFonts w:ascii="Liberation Sans" w:hAnsi="Liberation Sans" w:eastAsia="Liberation Serif" w:cs="Liberation Sans"/>
          <w:color w:val="auto"/>
          <w:sz w:val="28"/>
          <w:szCs w:val="28"/>
          <w:lang w:bidi="ru-RU"/>
        </w:rPr>
        <w:t xml:space="preserve">, </w:t>
      </w:r>
      <w:r>
        <w:rPr>
          <w:rFonts w:ascii="Liberation Sans" w:hAnsi="Liberation Sans" w:eastAsia="Liberation Serif" w:cs="Liberation Sans"/>
          <w:color w:val="auto"/>
          <w:sz w:val="28"/>
          <w:szCs w:val="28"/>
          <w:lang w:bidi="ru-RU"/>
        </w:rPr>
        <w:t xml:space="preserve">педагогов-победителей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призёов и участников </w:t>
      </w:r>
      <w:r>
        <w:rPr>
          <w:rFonts w:ascii="Liberation Sans" w:hAnsi="Liberation Sans" w:eastAsia="Liberation Serif" w:cs="Liberation Sans"/>
          <w:color w:val="auto"/>
          <w:sz w:val="28"/>
          <w:szCs w:val="28"/>
          <w:lang w:bidi="ru-RU"/>
        </w:rPr>
        <w:t xml:space="preserve">профессиональных конкурсов прошлых лет, представителей родительской и ученической общественности, организаций - социальных партнеров.</w:t>
      </w:r>
      <w:r>
        <w:rPr>
          <w:rFonts w:ascii="Liberation Sans" w:hAnsi="Liberation Sans" w:eastAsia="Liberation Serif" w:cs="Liberation Sans"/>
          <w:color w:val="c00000"/>
          <w:sz w:val="28"/>
          <w:szCs w:val="28"/>
          <w:lang w:bidi="ru-RU"/>
        </w:rPr>
        <w:t xml:space="preserve">  </w:t>
      </w:r>
      <w:r>
        <w:rPr>
          <w:rFonts w:ascii="Liberation Sans" w:hAnsi="Liberation Sans" w:cs="Liberation Sans"/>
          <w:color w:val="c00000"/>
          <w:sz w:val="28"/>
          <w:szCs w:val="28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1.7. Для проведения жеребьевки, подсчета баллов, набранных участника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ми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в конкурсных испытаниях, подготовки сводных оценочных ведомостей по результатам конкурсных испытаний создается счетная комиссия.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283"/>
        <w:jc w:val="center"/>
        <w:outlineLvl w:val="1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II. Участники К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онкурса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2.1. Принять участие в конкурсе могут педагогические работники образовательных организаций в соответ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в конкретной номинации.</w:t>
      </w:r>
      <w:r>
        <w:rPr>
          <w:rFonts w:ascii="Liberation Sans" w:hAnsi="Liberation Sans" w:cs="Liberation Sans"/>
        </w:rPr>
      </w:r>
      <w:r/>
    </w:p>
    <w:p>
      <w:pPr>
        <w:pStyle w:val="816"/>
        <w:ind w:left="-283" w:right="0" w:firstLine="283"/>
        <w:jc w:val="both"/>
        <w:spacing w:after="0" w:line="240" w:lineRule="auto"/>
        <w:tabs>
          <w:tab w:val="left" w:pos="567" w:leader="none"/>
          <w:tab w:val="left" w:pos="7785" w:leader="none"/>
        </w:tabs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2.2.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участию в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онкурсе не допускаются: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- лица, я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вляющиеся представителями жюри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онкурса, оргкомитета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онкурса, счетной комиссии;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- не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соответствующие крите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риям, определенным Регламентом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каждой номинации.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2.3. Победители, призеры Конкурса в течение трех последующих лет участие в Конкурсе не принимают.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283"/>
        <w:jc w:val="center"/>
        <w:outlineLvl w:val="1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III. Организация проведения К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онкурса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cs="Liberation Sans"/>
        </w:rPr>
      </w:r>
      <w:bookmarkStart w:id="0" w:name="undefined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3.1. Ср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оки проведения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определяются ежегодно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учредителями и организаторами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и утве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рждаются приказом о проведении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онкурса, который размещается на сайте в течение 3 рабочих дней со дня его издания.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3.2.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Прием докумен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тов и материалов от участников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оргкомитетом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white"/>
          <w:lang w:bidi="ru-RU"/>
        </w:rPr>
        <w:t xml:space="preserve">заканчивается з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 14 дней до начала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онкурса.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Документы и материалы предоставляются в соответ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по конкретной номинации.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cs="Liberation Sans"/>
        </w:rPr>
      </w:r>
      <w:bookmarkStart w:id="0" w:name="undefined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3.3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 Для организации и проведения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создается оргкомитет конкурса.</w:t>
      </w:r>
      <w:r>
        <w:rPr>
          <w:rFonts w:ascii="Liberation Sans" w:hAnsi="Liberation Sans" w:cs="Liberation Sans"/>
          <w:color w:val="000000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cs="Liberation Sans"/>
        </w:rPr>
      </w:r>
      <w:bookmarkStart w:id="0" w:name="undefined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3.4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 Оргкомитет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онкурса: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- обеспечивает публикацию в средствах массовой инф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ормации сообщения о проведении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онкурса, в том числе на сайте;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- оп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ределяет списочный состав жюри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и инструктирует его;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- решает необходимые организационные вопросы.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.4. Решения оргкомитета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оформляются протоколом, который подписывается председателем, а в его отсутствие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–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заместителе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м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пре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дседателя. Решение оргкомитета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считается принятым, если за него проголосовало более половины его списочного состава.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283"/>
        <w:jc w:val="both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15"/>
        <w:ind w:left="-283" w:right="0" w:firstLine="425"/>
        <w:jc w:val="center"/>
        <w:rPr>
          <w:b/>
          <w:bCs/>
        </w:rPr>
        <w:outlineLvl w:val="1"/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IV.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Большое жюри Конкурса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</w:r>
      <w:r>
        <w:rPr>
          <w:b/>
          <w:bCs/>
        </w:rPr>
      </w:r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4.1.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Большое жюри является представительны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и публичным органом Конкурса, который обеспечивает общественное доверие, статус и авторитет конкурса.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со спецификой номинаций в Большое жюри включаются представители департамента образования Администрации Тазовского района, профессионального союза,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организаций – социальных партнеров,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педагогические работники образовательных организаций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а также победители, призёры и участники Конкурса прошлых лет.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составе Большого жюри должно быть не менее 5 человек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4.4. 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оценивания отдельных конкурсных испытаний оргкомитет имеет право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вводить отдельное жюри (предметное, родительское, ученическое)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зависимости от специфики испытания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4.5. 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Добровольная замена члена жюри возможна по согласованию с оргкомитетом Конкурса до начала проведения конкурса.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4.6. 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Замена одного члена жюри другим по ходу Конкурса не допускается.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4.7. 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выбытии из состава жюри одного из членов по ходу конкурсных испытаний по причинам, признанным оргкомитетом Конкурса уважительными, его оценки на проведенных этапах конкурса аннулируются и при подсчете итоговых результатов не учитываются.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4.8. 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состав жюри Конкурса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 могут входить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lang w:bidi="ru-RU"/>
        </w:rPr>
        <w:t xml:space="preserve">–</w:t>
      </w:r>
      <w:r>
        <w:rPr>
          <w:rFonts w:ascii="Liberation Sans" w:hAnsi="Liberation Sans" w:eastAsia="Liberation Sans" w:cs="Liberation Sans"/>
          <w:sz w:val="28"/>
          <w:highlight w:val="none"/>
          <w:lang w:bidi="ru-RU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участники конкурса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текущего года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/>
    </w:p>
    <w:p>
      <w:pPr>
        <w:ind w:left="-283" w:right="0" w:firstLine="283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lang w:bidi="ru-RU"/>
        </w:rPr>
        <w:t xml:space="preserve">–</w:t>
      </w:r>
      <w:r>
        <w:rPr>
          <w:rFonts w:ascii="Liberation Sans" w:hAnsi="Liberation Sans" w:eastAsia="Liberation Sans" w:cs="Liberation Sans"/>
          <w:sz w:val="28"/>
          <w:highlight w:val="none"/>
          <w:lang w:bidi="ru-RU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близкие родственники участников конкурса.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819"/>
        <w:ind w:left="-283" w:right="0" w:firstLine="283"/>
        <w:jc w:val="both"/>
        <w:outlineLvl w:val="1"/>
      </w:pPr>
      <w:r>
        <w:rPr>
          <w:rFonts w:ascii="Liberation Sans" w:hAnsi="Liberation Sans" w:eastAsia="Liberation Serif" w:cs="Liberation Sans"/>
          <w:b w:val="0"/>
          <w:bCs w:val="0"/>
          <w:color w:val="c00000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c00000"/>
        </w:rPr>
      </w:r>
      <w:r/>
    </w:p>
    <w:p>
      <w:pPr>
        <w:ind w:left="-283" w:right="0" w:firstLine="425"/>
        <w:jc w:val="center"/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  <w:lang w:val="ru-RU"/>
        </w:rPr>
        <w:t xml:space="preserve">.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Перечень документов и материалов, предъявляемых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претендентами для участия в конкурсе</w:t>
      </w:r>
      <w:r>
        <w:rPr>
          <w:color w:val="000000" w:themeColor="text1"/>
        </w:rPr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участия в конкурсе претенденты в департамент образования Администрации Тазовского района направляют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следующие документы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 сканированном виде (формат 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pdf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)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ПРЕДСТАВЛЕНИЕ кандидата на участие в конкурсе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ru-RU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ru-RU"/>
        </w:rPr>
        <w:t xml:space="preserve">риложение № 1)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кандидата на участие в конкурсе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ru-RU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ru-RU"/>
        </w:rPr>
        <w:t xml:space="preserve">риложение № 2)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СОГЛАСИЕ кандидата на участие в конкурсе на обработку персональных данных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ru-RU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ru-RU"/>
        </w:rPr>
        <w:t xml:space="preserve">риложение № 3)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в формате текстового документа (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doc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docx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)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 ИНФОРМАЦИОНН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КАРТ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кандидата на участие в конкурсе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ru-RU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bidi="ru-RU"/>
        </w:rPr>
        <w:t xml:space="preserve">риложение № 4).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5. Четыре 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фотографии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(в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формате *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jpg)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: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Два портретных фото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вертикальное и горизонтальное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студийное фото,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разрешением 300 точек на дюйм, без уменьшения исходного размера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однотонном фоне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(без предметов в руках, не на фоне природы, памятников архитектуры и проч.).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Файлы подписыва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форме: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«ФАМИЛИЯ ПОРТРЕТ 1»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«ФАМИЛИЯ ПОРТРЕТ 2»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Два жанровых фото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вертикальное и горизонтальное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демонстрирующие профессиональную деятельность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помещении или на улице; ваше лицо должно быть хорошо видно.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Файлы подписыва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форме:</w:t>
      </w:r>
      <w: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«ФАМИЛИЯ ЖАНРОВАЯ 1»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«ФАМИЛИЯ ЖАНРОВАЯ 2»</w:t>
      </w:r>
      <w:r/>
    </w:p>
    <w:p>
      <w:pPr>
        <w:pStyle w:val="815"/>
        <w:ind w:left="-283" w:right="0" w:firstLine="425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Оригиналы документов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оргкомитет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 предоставляются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bCs/>
          <w:i/>
          <w:sz w:val="28"/>
          <w:szCs w:val="28"/>
          <w:highlight w:val="none"/>
        </w:rPr>
      </w:r>
      <w:r/>
    </w:p>
    <w:p>
      <w:pPr>
        <w:pStyle w:val="819"/>
        <w:ind w:left="-283" w:right="0" w:firstLine="425"/>
        <w:jc w:val="center"/>
        <w:outlineLvl w:val="1"/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</w:r>
      <w:r/>
    </w:p>
    <w:p>
      <w:pPr>
        <w:pStyle w:val="819"/>
        <w:ind w:left="-283" w:right="0" w:firstLine="425"/>
        <w:jc w:val="center"/>
        <w:outlineLvl w:val="1"/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V</w:t>
      </w: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Опре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деление победителей и призеров К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онкурса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6.1. Жюри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оценивает выполнение конкурсных испытаний в баллах на основании критериев, установл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енных Регламентом проведения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по конкретной номинации.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6.2. Оценивание конкур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сных испытаний проводится жюри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в день его проведения по окончании конкурсного испытания.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6.3. Алгоритм подсчета количества баллов определяется Регламентом проведе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по конкретной номинации. 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center"/>
        <w:outlineLvl w:val="1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V</w:t>
      </w: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Нагр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аждение победителей и призеров К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онкурса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7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.1. Нагр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аждение победителей и призеров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дипломами, сувенирами, ценными призами осуществляется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организаторами и учредителями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в день его окончания. Замена призов денежным эквивалентом не допускается.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7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.2. Победители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на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граждаются дипломом победителя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онкурса, сувениром в соответствии с номинацией и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денежной выплатой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  <w:highlight w:val="yellow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7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.3. Призеры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награждаются дипломом призера, сувениром в соответствии с номинацией и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денежной выплатой.</w:t>
      </w:r>
      <w:r>
        <w:rPr>
          <w:rFonts w:ascii="Liberation Sans" w:hAnsi="Liberation Sans" w:cs="Liberation Sans"/>
          <w:highlight w:val="yellow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en-US"/>
        </w:rPr>
        <w:t xml:space="preserve">7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.4. Участники Конкурса награждаются дипломом участника Конкурса.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7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.5. Информация о результатах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курса размещается оргкомитетом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на сайте конкурса в течение 5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рабочих дней со дня завершения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19"/>
        <w:ind w:left="-283" w:right="0" w:firstLine="425"/>
        <w:jc w:val="center"/>
        <w:outlineLvl w:val="1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V</w:t>
      </w: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 Финансирование К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онкурса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8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.1. Финансирование проведения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осуществляется за счет средств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,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предусмотренных </w:t>
      </w:r>
      <w:r>
        <w:rPr>
          <w:rFonts w:ascii="Liberation Sans" w:hAnsi="Liberation Sans" w:eastAsia="Liberation Serif" w:cs="Liberation Sans"/>
          <w:sz w:val="28"/>
        </w:rPr>
        <w:t xml:space="preserve">п. 3.1.6. Муниципальной программы муниципального образования Тазовский район «Развитие образования на 2015-2025 годы».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8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.2. Расходы по командированию участников,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членов жюри и счетной комиссии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на все его мероприятия осуществляются за счет средств направляющих сторон.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8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.3. Для проведения К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онкурса допускается привлечение внебюджетных и спонсорских средств.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/>
      <w:r/>
    </w:p>
    <w:p>
      <w:pPr>
        <w:pStyle w:val="820"/>
        <w:ind w:left="-283" w:right="0" w:firstLine="425"/>
        <w:jc w:val="both"/>
      </w:pPr>
      <w:r/>
      <w:r/>
    </w:p>
    <w:p>
      <w:pPr>
        <w:pStyle w:val="820"/>
        <w:ind w:left="-283" w:right="0" w:firstLine="425"/>
        <w:jc w:val="both"/>
      </w:pPr>
      <w:r/>
      <w:r/>
    </w:p>
    <w:p>
      <w:pPr>
        <w:pStyle w:val="820"/>
        <w:ind w:left="-283" w:right="0" w:firstLine="425"/>
        <w:jc w:val="both"/>
      </w:pPr>
      <w:r/>
      <w:r/>
    </w:p>
    <w:p>
      <w:pPr>
        <w:pStyle w:val="815"/>
      </w:pPr>
      <w:r>
        <w:rPr>
          <w:rFonts w:ascii="Liberation Serif" w:hAnsi="Liberation Serif" w:eastAsia="Liberation Serif"/>
        </w:rPr>
      </w:r>
      <w:r>
        <w:rPr>
          <w:rFonts w:ascii="Liberation Serif" w:hAnsi="Liberation Serif" w:eastAsia="Liberation Serif"/>
          <w:lang w:val="en-US"/>
        </w:rPr>
        <w:t xml:space="preserve">     </w:t>
      </w:r>
      <w:r>
        <w:rPr>
          <w:rFonts w:ascii="Liberation Sans" w:hAnsi="Liberation Sans" w:eastAsia="Liberation Serif" w:cs="Liberation Sans"/>
          <w:lang w:val="en-US"/>
        </w:rPr>
        <w:t xml:space="preserve">  </w:t>
      </w:r>
      <w:r>
        <w:rPr>
          <w:rFonts w:ascii="Liberation Sans" w:hAnsi="Liberation Sans" w:eastAsia="Liberation Serif" w:cs="Liberation Sans"/>
          <w:lang w:val="ru-RU"/>
        </w:rPr>
        <w:t xml:space="preserve"> </w:t>
      </w:r>
      <w:r>
        <w:rPr>
          <w:rFonts w:ascii="Liberation Sans" w:hAnsi="Liberation Sans" w:eastAsia="Liberation Serif" w:cs="Liberation Sans"/>
          <w:lang w:val="en-US"/>
        </w:rPr>
        <w:tab/>
        <w:tab/>
        <w:tab/>
        <w:tab/>
        <w:tab/>
        <w:tab/>
        <w:tab/>
      </w:r>
      <w:r>
        <w:rPr>
          <w:rFonts w:ascii="Liberation Sans" w:hAnsi="Liberation Sans" w:eastAsia="Liberation Serif" w:cs="Liberation Sans"/>
          <w:lang w:val="ru-RU"/>
        </w:rPr>
        <w:t xml:space="preserve">  </w:t>
      </w:r>
      <w:r>
        <w:rPr>
          <w:rFonts w:ascii="Liberation Sans" w:hAnsi="Liberation Sans" w:eastAsia="Liberation Serif" w:cs="Liberation Sans"/>
          <w:lang w:val="en-US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</w:t>
      </w:r>
      <w:r>
        <w:rPr>
          <w:rFonts w:ascii="Liberation Sans" w:hAnsi="Liberation Sans" w:eastAsia="Liberation Serif" w:cs="Liberation Sans"/>
          <w:sz w:val="28"/>
          <w:szCs w:val="28"/>
          <w:lang w:val="ru-RU"/>
        </w:rPr>
        <w:t xml:space="preserve">№ </w:t>
      </w: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1</w:t>
      </w:r>
      <w:r/>
    </w:p>
    <w:p>
      <w:pPr>
        <w:pStyle w:val="815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                                             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Положению о Конкурсе</w:t>
      </w:r>
      <w:r>
        <w:rPr>
          <w:rFonts w:ascii="Liberation Sans" w:hAnsi="Liberation Sans" w:cs="Liberation Sans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5103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5103"/>
      </w:pPr>
      <w:r>
        <w:rPr>
          <w:rFonts w:ascii="Liberation Sans" w:hAnsi="Liberation Sans" w:cs="Liberation Sans"/>
          <w:sz w:val="28"/>
          <w:szCs w:val="28"/>
        </w:rPr>
        <w:t xml:space="preserve">В оргкомитет муниципального конкурса педагогического мастерства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ПРЕДСТАВЛЕНИЕ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кандидата на участие в муниципальном конкурсе педагогического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мастерств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2024 году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color w:val="000000" w:themeColor="text1"/>
        </w:rPr>
        <w:t xml:space="preserve">(</w:t>
      </w:r>
      <w:r>
        <w:rPr>
          <w:rFonts w:ascii="Liberation Sans" w:hAnsi="Liberation Sans" w:cs="Liberation Sans"/>
          <w:color w:val="000000" w:themeColor="text1"/>
        </w:rPr>
        <w:t xml:space="preserve">муниципальная образовательная организация</w:t>
      </w:r>
      <w:r>
        <w:rPr>
          <w:rFonts w:ascii="Liberation Sans" w:hAnsi="Liberation Sans" w:cs="Liberation Sans"/>
          <w:color w:val="000000" w:themeColor="text1"/>
        </w:rPr>
        <w:t xml:space="preserve">)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выдвигает на участие в муниципальном конкурсе педагогического мастерства в_________ году победителя/призера муниципального конкурса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0"/>
          <w:szCs w:val="20"/>
          <w:highlight w:val="none"/>
          <w:lang w:val="en-US"/>
        </w:rPr>
        <w:t xml:space="preserve">(</w:t>
      </w:r>
      <w:r>
        <w:rPr>
          <w:rFonts w:ascii="Liberation Sans" w:hAnsi="Liberation Sans" w:cs="Liberation Sans"/>
          <w:sz w:val="20"/>
          <w:szCs w:val="20"/>
          <w:highlight w:val="none"/>
          <w:lang w:val="ru-RU"/>
        </w:rPr>
        <w:t xml:space="preserve">подчеркнуть)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821"/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0"/>
          <w:szCs w:val="20"/>
        </w:rPr>
        <w:t xml:space="preserve">(указать название конкурса)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____________________________________________________________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highlight w:val="none"/>
        </w:rPr>
        <w:t xml:space="preserve">____________________________________________________________________________________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____________________________________________________________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(в родительном падеже: фамилия, имя, отчество кандидата на участие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в конкурсе</w:t>
      </w:r>
      <w:r>
        <w:rPr>
          <w:rFonts w:ascii="Liberation Sans" w:hAnsi="Liberation Sans" w:cs="Liberation Sans"/>
        </w:rPr>
        <w:t xml:space="preserve"> занимаемая им должность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(наименование –по трудовой книжки и/или сведений о трудовой деятельности в соответствии с Трудовым кодексом Российской Федерации)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ind w:right="-1" w:firstLine="709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Электронная регистрация на официальном сайте департамента образования Администрации Тазовского района пройдена.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Личный интернет-ресурс кандидата на участие в муниципальном конкурсе:</w:t>
      </w:r>
      <w:r>
        <w:rPr>
          <w:rFonts w:ascii="Liberation Sans" w:hAnsi="Liberation Sans" w:cs="Liberation Sans"/>
        </w:rPr>
      </w:r>
      <w:r/>
    </w:p>
    <w:p>
      <w:pPr>
        <w:pStyle w:val="821"/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(адрес интернет-ресурса)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Должность руководителя</w:t>
      </w:r>
      <w:r>
        <w:rPr>
          <w:rFonts w:ascii="Liberation Sans" w:hAnsi="Liberation Sans" w:cs="Liberation Sans"/>
          <w:sz w:val="28"/>
          <w:szCs w:val="28"/>
        </w:rPr>
        <w:t xml:space="preserve">     __________              _________________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</w:rPr>
        <w:t xml:space="preserve">           </w:t>
        <w:tab/>
        <w:tab/>
        <w:tab/>
        <w:tab/>
        <w:tab/>
        <w:tab/>
        <w:t xml:space="preserve">     (подпись)                 </w:t>
      </w:r>
      <w:r>
        <w:rPr>
          <w:rFonts w:ascii="Liberation Sans" w:hAnsi="Liberation Sans" w:cs="Liberation Sans"/>
          <w:sz w:val="20"/>
          <w:szCs w:val="20"/>
        </w:rPr>
        <w:t xml:space="preserve">(фамилия, имя, отчество</w:t>
      </w:r>
      <w:r>
        <w:rPr>
          <w:rFonts w:ascii="Liberation Sans" w:hAnsi="Liberation Sans" w:cs="Liberation Sans"/>
          <w:sz w:val="28"/>
          <w:szCs w:val="28"/>
        </w:rPr>
        <w:t xml:space="preserve">) 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     МП</w:t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15"/>
      </w:pPr>
      <w:r>
        <w:rPr>
          <w:rFonts w:ascii="Liberation Sans" w:hAnsi="Liberation Sans" w:eastAsia="Liberation Serif" w:cs="Liberation Sans"/>
          <w:lang w:val="ru-RU"/>
        </w:rPr>
        <w:t xml:space="preserve">    </w:t>
      </w:r>
      <w:r>
        <w:rPr>
          <w:rFonts w:ascii="Liberation Sans" w:hAnsi="Liberation Sans" w:eastAsia="Liberation Serif" w:cs="Liberation Sans"/>
          <w:lang w:val="en-US"/>
        </w:rPr>
        <w:tab/>
        <w:tab/>
        <w:tab/>
        <w:tab/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        Приложение </w:t>
      </w:r>
      <w:r>
        <w:rPr>
          <w:rFonts w:ascii="Liberation Sans" w:hAnsi="Liberation Sans" w:eastAsia="Liberation Serif" w:cs="Liberation Sans"/>
          <w:sz w:val="28"/>
          <w:szCs w:val="28"/>
          <w:lang w:val="ru-RU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5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                                            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Положению о Конкурсе</w:t>
      </w:r>
      <w:r>
        <w:rPr>
          <w:rFonts w:ascii="Liberation Sans" w:hAnsi="Liberation Sans" w:cs="Liberation Sans"/>
        </w:rPr>
      </w:r>
      <w:r/>
    </w:p>
    <w:p>
      <w:pPr>
        <w:ind w:left="5387"/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5103"/>
      </w:pPr>
      <w:r>
        <w:rPr>
          <w:rFonts w:ascii="Liberation Sans" w:hAnsi="Liberation Sans" w:cs="Liberation Sans"/>
          <w:sz w:val="28"/>
          <w:szCs w:val="28"/>
        </w:rPr>
        <w:t xml:space="preserve">В оргкомитет муниципального конкурса педагогического мастерства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кандидата на участие в муниципальном конкурсе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педагогического мастерства</w:t>
      </w:r>
      <w:r>
        <w:rPr>
          <w:rFonts w:ascii="Liberation Sans" w:hAnsi="Liberation Sans" w:cs="Liberation Sans"/>
          <w:sz w:val="28"/>
          <w:szCs w:val="28"/>
        </w:rPr>
        <w:t xml:space="preserve"> в 2024 году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  <w:t xml:space="preserve">________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(фамилия, имя, отчество в родительном падеже)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(наименование должности, учебного предмета согласно записи в трудовой книжке и/или сведений о трудовой деятельности в соответствии с Трудовым кодексом Российской Федерации)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  <w:tabs>
          <w:tab w:val="left" w:pos="1418" w:leader="none"/>
          <w:tab w:val="left" w:pos="156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  <w:t xml:space="preserve">________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(полное наименование образовательной организации согласно ее уставу)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(наименование муниципального образования в Ямало-Ненецком автономном округе)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в номинации</w:t>
      </w: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1"/>
      </w:pPr>
      <w:r>
        <w:rPr>
          <w:rFonts w:ascii="Liberation Sans" w:hAnsi="Liberation Sans" w:cs="Liberation Sans"/>
          <w:sz w:val="28"/>
          <w:szCs w:val="28"/>
        </w:rPr>
        <w:t xml:space="preserve">Я, ___________________________________________________________,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(фамилия, имя, отчество)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даю согласие на участие в муниципальном конкурсе педагогического мастерства в  2024 году, внесение сведений о</w:t>
      </w:r>
      <w:r>
        <w:rPr>
          <w:rFonts w:ascii="Liberation Sans" w:hAnsi="Liberation Sans" w:cs="Liberation Sans"/>
          <w:sz w:val="28"/>
          <w:szCs w:val="28"/>
        </w:rPr>
        <w:t xml:space="preserve"> кандидате на участие в муниципальном</w:t>
      </w:r>
      <w:r>
        <w:rPr>
          <w:rFonts w:ascii="Liberation Sans" w:hAnsi="Liberation Sans" w:cs="Liberation Sans"/>
          <w:sz w:val="28"/>
          <w:szCs w:val="28"/>
        </w:rPr>
        <w:t xml:space="preserve"> конкурсе педагогического мастерства в 2024 году в базу об участниках Конкурса и использование (за исключением «Контакты», «Документы» в некоммерческих целях для размещения  в информационно-телекоммуникационной </w:t>
      </w:r>
      <w:r>
        <w:rPr>
          <w:rFonts w:ascii="Liberation Sans" w:hAnsi="Liberation Sans" w:cs="Liberation Sans"/>
          <w:sz w:val="28"/>
          <w:szCs w:val="28"/>
        </w:rPr>
        <w:t xml:space="preserve">сети «Интернет», буклетах и периодических изданиях с возможностью редакторской обработки.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«___» ______ 2024г.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________________   </w:t>
      </w:r>
      <w:r>
        <w:rPr>
          <w:rFonts w:ascii="Liberation Sans" w:hAnsi="Liberation Sans" w:cs="Liberation Sans"/>
        </w:rPr>
      </w:r>
      <w:r/>
    </w:p>
    <w:p>
      <w:pPr>
        <w:pStyle w:val="821"/>
        <w:ind w:left="4111" w:right="3259"/>
        <w:jc w:val="center"/>
      </w:pPr>
      <w:r>
        <w:rPr>
          <w:rFonts w:ascii="Liberation Sans" w:hAnsi="Liberation Sans" w:cs="Liberation Sans"/>
        </w:rPr>
        <w:t xml:space="preserve">         </w:t>
      </w:r>
      <w:r>
        <w:rPr>
          <w:rFonts w:ascii="Liberation Sans" w:hAnsi="Liberation Sans" w:cs="Liberation Sans"/>
        </w:rPr>
        <w:t xml:space="preserve">(подпись)</w:t>
      </w:r>
      <w:r>
        <w:rPr>
          <w:rFonts w:ascii="Liberation Sans" w:hAnsi="Liberation Sans" w:cs="Liberation Sans"/>
        </w:rPr>
      </w:r>
      <w:r/>
    </w:p>
    <w:p>
      <w:pPr>
        <w:pStyle w:val="820"/>
        <w:ind w:left="4820"/>
        <w:outlineLvl w:val="1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4820"/>
        <w:outlineLvl w:val="1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4820"/>
        <w:outlineLvl w:val="1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4820"/>
        <w:outlineLvl w:val="1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4820"/>
        <w:outlineLvl w:val="1"/>
      </w:pPr>
      <w:r/>
      <w:r/>
    </w:p>
    <w:p>
      <w:pPr>
        <w:pStyle w:val="820"/>
        <w:ind w:left="4820"/>
        <w:outlineLvl w:val="1"/>
      </w:pPr>
      <w:r/>
      <w:r/>
    </w:p>
    <w:p>
      <w:pPr>
        <w:pStyle w:val="820"/>
        <w:ind w:left="4820"/>
        <w:outlineLvl w:val="1"/>
      </w:pPr>
      <w:r/>
      <w:r/>
    </w:p>
    <w:p>
      <w:pPr>
        <w:pStyle w:val="820"/>
        <w:ind w:left="4820"/>
        <w:outlineLvl w:val="1"/>
      </w:pPr>
      <w:r/>
      <w:r/>
    </w:p>
    <w:p>
      <w:pPr>
        <w:pStyle w:val="820"/>
        <w:ind w:left="4820"/>
        <w:outlineLvl w:val="1"/>
      </w:pPr>
      <w:r/>
      <w:r/>
    </w:p>
    <w:p>
      <w:pPr>
        <w:pStyle w:val="820"/>
        <w:ind w:left="4820"/>
        <w:outlineLvl w:val="1"/>
      </w:pPr>
      <w:r/>
      <w:r/>
    </w:p>
    <w:p>
      <w:pPr>
        <w:pStyle w:val="820"/>
        <w:ind w:left="4820"/>
        <w:outlineLvl w:val="1"/>
      </w:pPr>
      <w:r/>
      <w:r/>
    </w:p>
    <w:p>
      <w:pPr>
        <w:pStyle w:val="820"/>
        <w:ind w:left="4820"/>
        <w:outlineLvl w:val="1"/>
      </w:pPr>
      <w:r>
        <w:rPr>
          <w:rFonts w:ascii="Liberation Serif" w:hAnsi="Liberation Serif"/>
        </w:rPr>
      </w:r>
      <w:r/>
    </w:p>
    <w:p>
      <w:pPr>
        <w:pStyle w:val="815"/>
        <w:rPr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ab/>
        <w:tab/>
        <w:tab/>
        <w:tab/>
        <w:tab/>
        <w:t xml:space="preserve">                     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sz w:val="28"/>
          <w:szCs w:val="28"/>
        </w:rPr>
        <w:t xml:space="preserve">№ 3 </w:t>
      </w:r>
      <w:r>
        <w:rPr>
          <w:sz w:val="28"/>
          <w:szCs w:val="28"/>
        </w:rPr>
      </w:r>
      <w:r/>
    </w:p>
    <w:p>
      <w:pPr>
        <w:pStyle w:val="815"/>
        <w:rPr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                                              к Положению о Конкурсе</w:t>
      </w:r>
      <w:r>
        <w:rPr>
          <w:sz w:val="28"/>
          <w:szCs w:val="28"/>
        </w:rPr>
      </w:r>
      <w:r/>
    </w:p>
    <w:p>
      <w:pPr>
        <w:ind w:left="5387"/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4820"/>
        <w:outlineLvl w:val="1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ind w:left="5103"/>
      </w:pPr>
      <w:r>
        <w:rPr>
          <w:rFonts w:ascii="Liberation Sans" w:hAnsi="Liberation Sans" w:cs="Liberation Sans"/>
          <w:sz w:val="28"/>
          <w:szCs w:val="28"/>
        </w:rPr>
        <w:t xml:space="preserve">В оргкомитет муниципального конкурса педагогического мастерства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0"/>
        <w:ind w:firstLine="540"/>
        <w:jc w:val="both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Письменное согласие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на обработку персональных данных кандидата на участие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в муниципальном конкурсе педагогического мастерства</w:t>
      </w:r>
      <w:r>
        <w:rPr>
          <w:rFonts w:ascii="Liberation Sans" w:hAnsi="Liberation Sans" w:cs="Liberation Sans"/>
          <w:sz w:val="28"/>
          <w:szCs w:val="28"/>
        </w:rPr>
        <w:t xml:space="preserve"> в 2024 году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    Я,_________________________________________________________,</w:t>
      </w:r>
      <w:r>
        <w:rPr>
          <w:rFonts w:ascii="Liberation Sans" w:hAnsi="Liberation Sans" w:cs="Liberation Sans"/>
        </w:rPr>
      </w:r>
      <w:r/>
    </w:p>
    <w:p>
      <w:pPr>
        <w:pStyle w:val="821"/>
        <w:jc w:val="center"/>
      </w:pPr>
      <w:r>
        <w:rPr>
          <w:rFonts w:ascii="Liberation Sans" w:hAnsi="Liberation Sans" w:cs="Liberation Sans"/>
        </w:rPr>
        <w:t xml:space="preserve">                       (фамилия, имя, отчество полностью)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20"/>
        <w:ind w:firstLine="709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даю согласие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оргкомитету </w:t>
      </w:r>
      <w:r>
        <w:rPr>
          <w:rFonts w:ascii="Liberation Sans" w:hAnsi="Liberation Sans" w:eastAsia="Liberation Sans" w:cs="Liberation Sans"/>
          <w:b w:val="0"/>
          <w:sz w:val="28"/>
          <w:szCs w:val="28"/>
          <w:lang w:val="ru-RU"/>
        </w:rPr>
        <w:t xml:space="preserve">муниципального конкурса педагогического мастерства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2024 году на обработку моих персональных данных:</w:t>
      </w:r>
      <w:r>
        <w:rPr>
          <w:rFonts w:ascii="Liberation Sans" w:hAnsi="Liberation Sans" w:cs="Liberation Sans"/>
        </w:rPr>
      </w:r>
      <w:r/>
    </w:p>
    <w:p>
      <w:pPr>
        <w:pStyle w:val="820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Фамилия, имя, отчество;</w:t>
      </w:r>
      <w:r>
        <w:rPr>
          <w:rFonts w:ascii="Liberation Sans" w:hAnsi="Liberation Sans" w:cs="Liberation Sans"/>
        </w:rPr>
      </w:r>
      <w:r/>
    </w:p>
    <w:p>
      <w:pPr>
        <w:pStyle w:val="820"/>
        <w:ind w:left="709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Дата рождения;</w:t>
      </w:r>
      <w:r>
        <w:rPr>
          <w:rFonts w:ascii="Liberation Sans" w:hAnsi="Liberation Sans" w:cs="Liberation Sans"/>
        </w:rPr>
      </w:r>
      <w:r/>
    </w:p>
    <w:p>
      <w:pPr>
        <w:pStyle w:val="820"/>
        <w:ind w:left="709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Адрес фактического места проживания;</w:t>
      </w:r>
      <w:r>
        <w:rPr>
          <w:rFonts w:ascii="Liberation Sans" w:hAnsi="Liberation Sans" w:cs="Liberation Sans"/>
        </w:rPr>
      </w:r>
      <w:r/>
    </w:p>
    <w:p>
      <w:pPr>
        <w:pStyle w:val="820"/>
        <w:ind w:left="709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Номера контактных телефонов, адрес электронной почты;</w:t>
      </w:r>
      <w:r>
        <w:rPr>
          <w:rFonts w:ascii="Liberation Sans" w:hAnsi="Liberation Sans" w:cs="Liberation Sans"/>
        </w:rPr>
      </w:r>
      <w:r/>
    </w:p>
    <w:p>
      <w:pPr>
        <w:pStyle w:val="820"/>
        <w:ind w:left="709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Образование (уровень, учебное заведение);</w:t>
      </w:r>
      <w:r>
        <w:rPr>
          <w:rFonts w:ascii="Liberation Sans" w:hAnsi="Liberation Sans" w:cs="Liberation Sans"/>
        </w:rPr>
      </w:r>
      <w:r/>
    </w:p>
    <w:p>
      <w:pPr>
        <w:pStyle w:val="820"/>
        <w:ind w:left="709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Профессиональная деятельность (общий стаж работы, даты, места работы);</w:t>
      </w:r>
      <w:r>
        <w:rPr>
          <w:rFonts w:ascii="Liberation Sans" w:hAnsi="Liberation Sans" w:cs="Liberation Sans"/>
        </w:rPr>
      </w:r>
      <w:r/>
    </w:p>
    <w:p>
      <w:pPr>
        <w:pStyle w:val="820"/>
        <w:ind w:left="709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Награды (при наличии);</w:t>
      </w:r>
      <w:r>
        <w:rPr>
          <w:rFonts w:ascii="Liberation Sans" w:hAnsi="Liberation Sans" w:cs="Liberation Sans"/>
        </w:rPr>
      </w:r>
      <w:r/>
    </w:p>
    <w:p>
      <w:pPr>
        <w:pStyle w:val="820"/>
        <w:ind w:left="709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Размещение фото /видеоматериалов в сети Интернет.</w:t>
      </w:r>
      <w:r>
        <w:rPr>
          <w:rFonts w:ascii="Liberation Sans" w:hAnsi="Liberation Sans" w:cs="Liberation Sans"/>
        </w:rPr>
      </w:r>
      <w:r/>
    </w:p>
    <w:p>
      <w:pPr>
        <w:pStyle w:val="820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Вышеуказанные персональные данные предоставлены с целью использования в подготовке и проведении муниципального</w:t>
      </w:r>
      <w:r>
        <w:rPr>
          <w:rFonts w:ascii="Liberation Sans" w:hAnsi="Liberation Sans" w:eastAsia="Liberation Sans" w:cs="Liberation Sans"/>
          <w:b w:val="0"/>
          <w:sz w:val="28"/>
          <w:szCs w:val="28"/>
          <w:lang w:val="ru-RU"/>
        </w:rPr>
        <w:t xml:space="preserve"> конкурса педагогического мастерства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2024 году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0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 вышеуказанными персональными данными могут быть сов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 организаторов Конкурса, опубликование с учетом сохранения авторских прав.</w:t>
      </w:r>
      <w:r>
        <w:rPr>
          <w:rFonts w:ascii="Liberation Sans" w:hAnsi="Liberation Sans" w:cs="Liberation Sans"/>
        </w:rPr>
      </w:r>
      <w:r/>
    </w:p>
    <w:p>
      <w:pPr>
        <w:pStyle w:val="820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№ 152-ФЗ «О персональных данных» от 27 июля 2006 года.</w:t>
      </w:r>
      <w:r>
        <w:rPr>
          <w:rFonts w:ascii="Liberation Sans" w:hAnsi="Liberation Sans" w:cs="Liberation Sans"/>
        </w:rPr>
      </w:r>
      <w:r/>
    </w:p>
    <w:p>
      <w:pPr>
        <w:pStyle w:val="820"/>
        <w:ind w:firstLine="709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Данное Согласие действует с момента подачи заявки на участие в Конкурсе.</w:t>
      </w:r>
      <w:r>
        <w:rPr>
          <w:rFonts w:ascii="Liberation Sans" w:hAnsi="Liberation Sans" w:cs="Liberation Sans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1"/>
        <w:jc w:val="both"/>
      </w:pP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20"/>
        <w:ind w:firstLine="567"/>
        <w:tabs>
          <w:tab w:val="left" w:pos="3938" w:leader="none"/>
        </w:tabs>
      </w:pPr>
      <w:r>
        <w:rPr>
          <w:rFonts w:ascii="Liberation Sans" w:hAnsi="Liberation Sans" w:eastAsia="Liberation Sans" w:cs="Liberation Sans"/>
          <w:sz w:val="28"/>
        </w:rPr>
        <w:t xml:space="preserve">«___» ______ 2024 г.                                             ________________</w:t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ans" w:hAnsi="Liberation Sans" w:eastAsia="Liberation Sans" w:cs="Liberation Sans"/>
          <w:sz w:val="28"/>
        </w:rPr>
        <w:t xml:space="preserve">                                                                                       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       </w:t>
      </w:r>
      <w:r>
        <w:rPr>
          <w:rFonts w:ascii="Liberation Sans" w:hAnsi="Liberation Sans" w:eastAsia="Liberation Sans" w:cs="Liberation Sans"/>
          <w:i/>
          <w:sz w:val="20"/>
          <w:szCs w:val="20"/>
        </w:rPr>
        <w:t xml:space="preserve">   (подпись)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820"/>
        <w:ind w:firstLine="540"/>
        <w:jc w:val="both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center"/>
      </w:pPr>
      <w:r>
        <w:rPr>
          <w:rFonts w:ascii="Liberation Sans" w:hAnsi="Liberation Sans" w:eastAsia="Liberation Serif" w:cs="Liberation Sans"/>
          <w:lang w:val="en-US"/>
        </w:rPr>
        <w:t xml:space="preserve"> </w:t>
        <w:tab/>
        <w:tab/>
        <w:tab/>
        <w:tab/>
        <w:tab/>
      </w:r>
      <w:r>
        <w:rPr>
          <w:rFonts w:ascii="Liberation Sans" w:hAnsi="Liberation Sans" w:eastAsia="Liberation Serif" w:cs="Liberation Sans"/>
          <w:lang w:val="en-US"/>
        </w:rPr>
      </w:r>
      <w:r/>
    </w:p>
    <w:p>
      <w:pPr>
        <w:pStyle w:val="815"/>
      </w:pPr>
      <w:r>
        <w:rPr>
          <w:rFonts w:ascii="Liberation Sans" w:hAnsi="Liberation Sans" w:eastAsia="Liberation Serif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ab/>
        <w:tab/>
        <w:tab/>
        <w:tab/>
        <w:tab/>
        <w:tab/>
        <w:tab/>
        <w:tab/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sz w:val="28"/>
          <w:szCs w:val="28"/>
        </w:rPr>
        <w:t xml:space="preserve">№ 4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15"/>
        <w:ind w:left="2832" w:firstLine="708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       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Положению о Конкурсе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387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20"/>
        <w:ind w:firstLine="540"/>
        <w:jc w:val="both"/>
      </w:pPr>
      <w:r>
        <w:rPr>
          <w:rFonts w:ascii="Liberation Serif" w:hAnsi="Liberation Serif"/>
        </w:rPr>
      </w:r>
      <w:r/>
    </w:p>
    <w:p>
      <w:pPr>
        <w:pStyle w:val="820"/>
        <w:ind w:firstLine="540"/>
        <w:jc w:val="both"/>
      </w:pPr>
      <w:r>
        <w:rPr>
          <w:rFonts w:ascii="Liberation Serif" w:hAnsi="Liberation Serif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Borders>
          <w:left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0"/>
        <w:gridCol w:w="635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</w:pPr>
            <w:r>
              <w:rPr>
                <w:rFonts w:ascii="Liberation Sans" w:hAnsi="Liberation Sans" w:cs="Liberation Sans"/>
              </w:rPr>
              <w:t xml:space="preserve">Фото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 x 6 см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6350" w:type="dxa"/>
            <w:textDirection w:val="lrTb"/>
            <w:noWrap w:val="false"/>
          </w:tcPr>
          <w:p>
            <w:pPr>
              <w:pStyle w:val="820"/>
              <w:jc w:val="center"/>
            </w:pPr>
            <w:r>
              <w:rPr>
                <w:rFonts w:ascii="Liberation Sans" w:hAnsi="Liberation Sans" w:cs="Liberation Sans"/>
                <w:b/>
                <w:bCs/>
              </w:rPr>
              <w:t xml:space="preserve">ИНФОРМАЦИОННАЯ КАРТА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jc w:val="center"/>
            </w:pPr>
            <w:r>
              <w:rPr>
                <w:rFonts w:ascii="Liberation Sans" w:hAnsi="Liberation Sans" w:cs="Liberation Sans"/>
              </w:rPr>
              <w:t xml:space="preserve">кандидата на участие в муниципальном конкурсе педагогического мастерства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jc w:val="center"/>
            </w:pPr>
            <w:r>
              <w:rPr>
                <w:rFonts w:ascii="Liberation Sans" w:hAnsi="Liberation Sans" w:cs="Liberation Sans"/>
              </w:rPr>
              <w:t xml:space="preserve">____________________________________________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(фамилия, имя, отчество)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jc w:val="center"/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jc w:val="center"/>
            </w:pPr>
            <w:r>
              <w:rPr>
                <w:rFonts w:ascii="Liberation Sans" w:hAnsi="Liberation Sans" w:cs="Liberation Sans"/>
              </w:rPr>
              <w:t xml:space="preserve">____________________________________________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(муниципальная образовательная организация)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</w:tbl>
    <w:p>
      <w:pPr>
        <w:pStyle w:val="820"/>
        <w:ind w:firstLine="540"/>
        <w:jc w:val="both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73"/>
        <w:gridCol w:w="3605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8" w:type="dxa"/>
            <w:textDirection w:val="lrTb"/>
            <w:noWrap w:val="false"/>
          </w:tcPr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 Общие сведения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Населенный пункт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Дата рождения (день, месяц, год)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Место рождения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Адрес личного интернет-ресурса, где можно познакомиться с участником и публикуемыми им материалами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Адрес сайта образовательной организации в Интернете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8" w:type="dxa"/>
            <w:textDirection w:val="lrTb"/>
            <w:noWrap w:val="false"/>
          </w:tcPr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 Работа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Место работы (полное наименование образовательной организации в соответствии с ее уставом)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Занимаемая должность (наименование в соответствии с записью в трудовой книжке)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Преподаваемые предметы (для учителей)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</w:pPr>
            <w:r>
              <w:rPr>
                <w:rFonts w:ascii="Liberation Sans" w:hAnsi="Liberation Sans" w:cs="Liberation Sans"/>
              </w:rPr>
              <w:t xml:space="preserve">Классное руководство в настоящее время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(в каком классе) (для учителей)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</w:pPr>
            <w:r>
              <w:rPr>
                <w:rFonts w:ascii="Liberation Sans" w:hAnsi="Liberation Sans" w:cs="Liberation Sans"/>
              </w:rPr>
              <w:t xml:space="preserve">Общий трудовой стаж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(полных лет на момент заполнения анкеты)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</w:pPr>
            <w:r>
              <w:rPr>
                <w:rFonts w:ascii="Liberation Sans" w:hAnsi="Liberation Sans" w:cs="Liberation Sans"/>
              </w:rPr>
              <w:t xml:space="preserve">Общий педагогический стаж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(полных лет на момент заполнения анкеты)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Квалификационная категория, дата установления (в соответствии с записью в трудовой книжке)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Почетные звания и награды (наименования и даты получения в соответствии с записями в трудовой книжке)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/>
              </w:rPr>
              <w:t xml:space="preserve">Послужной список (места и сроки работы за последние 5 лет)*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8" w:type="dxa"/>
            <w:textDirection w:val="lrTb"/>
            <w:noWrap w:val="false"/>
          </w:tcPr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 Образование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Полное название и год окончания организации профессионального образования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Специальность, квалификация по диплому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Дополнительное профессиональное образование за последний год (наименования дополнительных профессиональных программ, места и сроки их освоения)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Ученая степень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/>
              </w:rPr>
              <w:t xml:space="preserve">Название диссертационной работы (работ)*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/>
              </w:rPr>
              <w:t xml:space="preserve">Основные публикации (в т.ч. книги)*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8" w:type="dxa"/>
            <w:textDirection w:val="lrTb"/>
            <w:noWrap w:val="false"/>
          </w:tcPr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 Общественная деятельность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Участие в общественных организациях (наименование, направление деятельности и дата вступления)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Участие в деятельности управляющего совета образовательной 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/>
              </w:rPr>
              <w:t xml:space="preserve">Участие в разработке и реализации муниципальных, окружных, федеральных, международных программ и проектов </w:t>
            </w:r>
            <w:r>
              <w:rPr>
                <w:rFonts w:ascii="Liberation Sans" w:hAnsi="Liberation Sans" w:cs="Liberation Sans"/>
                <w:i/>
              </w:rPr>
              <w:t xml:space="preserve">(с указанием статуса участия)*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8" w:type="dxa"/>
            <w:textDirection w:val="lrTb"/>
            <w:noWrap w:val="false"/>
          </w:tcPr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 Семья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Семейное положение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8" w:type="dxa"/>
            <w:textDirection w:val="lrTb"/>
            <w:noWrap w:val="false"/>
          </w:tcPr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 Досуг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/>
              </w:rPr>
              <w:t xml:space="preserve">Хобби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/>
              </w:rPr>
              <w:t xml:space="preserve">Спортивные увлечения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i/>
              </w:rPr>
              <w:t xml:space="preserve">Сценические таланты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8" w:type="dxa"/>
            <w:textDirection w:val="lrTb"/>
            <w:noWrap w:val="false"/>
          </w:tcPr>
          <w:p>
            <w:pPr>
              <w:pStyle w:val="8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  <w:t xml:space="preserve">7. Контакты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Мобильный телефон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3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Личная электронная почта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pStyle w:val="8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15"/>
        <w:ind w:firstLine="709"/>
        <w:jc w:val="both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15"/>
        <w:numPr>
          <w:ilvl w:val="0"/>
          <w:numId w:val="1"/>
        </w:numPr>
        <w:jc w:val="both"/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Поля информационной карты, выделенные курсивом, не обязательны для заполнения</w:t>
      </w:r>
      <w:r>
        <w:rPr>
          <w:rFonts w:ascii="Liberation Sans" w:hAnsi="Liberation Sans" w:cs="Liberation Sans"/>
        </w:rPr>
        <w:t xml:space="preserve">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 w:customStyle="1">
    <w:name w:val="Body text (5)"/>
    <w:pPr>
      <w:contextualSpacing w:val="0"/>
      <w:ind w:left="0" w:right="0" w:firstLine="0"/>
      <w:jc w:val="center"/>
      <w:keepLines w:val="0"/>
      <w:keepNext w:val="0"/>
      <w:pageBreakBefore w:val="0"/>
      <w:spacing w:before="540" w:beforeAutospacing="0" w:after="540" w:afterAutospacing="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19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820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1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2024-02-10T11:53:33Z</dcterms:modified>
</cp:coreProperties>
</file>