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EEC" w:rsidRDefault="00A64EEC" w:rsidP="00A64E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4E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Группа 1</w:t>
      </w:r>
    </w:p>
    <w:p w:rsidR="00A64EEC" w:rsidRPr="00A64EEC" w:rsidRDefault="00A64EEC" w:rsidP="00A64E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4EEC" w:rsidRPr="00A64EEC" w:rsidRDefault="00A64EEC" w:rsidP="00A64EE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64E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Алгоритм «Найду определение»</w:t>
      </w:r>
    </w:p>
    <w:p w:rsidR="00A64EEC" w:rsidRPr="00A64EEC" w:rsidRDefault="00A64EEC" w:rsidP="00A64E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64E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Найду в предложении слова, которые обозначают предмет.</w:t>
      </w:r>
    </w:p>
    <w:p w:rsidR="00A64EEC" w:rsidRPr="00A64EEC" w:rsidRDefault="00A64EEC" w:rsidP="00A64E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64E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Поставлю от них вопросы </w:t>
      </w:r>
      <w:r w:rsidRPr="00A64E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какой? какая? какие? чей?</w:t>
      </w:r>
    </w:p>
    <w:p w:rsidR="00A64EEC" w:rsidRPr="00A64EEC" w:rsidRDefault="00A64EEC" w:rsidP="00A64E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64E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Определю, есть ли в предложении слова, которые отвечают на эти вопросы.</w:t>
      </w:r>
    </w:p>
    <w:p w:rsidR="00A64EEC" w:rsidRPr="00A64EEC" w:rsidRDefault="00A64EEC" w:rsidP="00A64E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64E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Если есть, значит, это определение.</w:t>
      </w:r>
    </w:p>
    <w:p w:rsidR="00A64EEC" w:rsidRPr="00A64EEC" w:rsidRDefault="00A64EEC" w:rsidP="00A64E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64E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Подчеркну определение волнистой линией.</w:t>
      </w:r>
    </w:p>
    <w:p w:rsidR="00777570" w:rsidRPr="00A64EEC" w:rsidRDefault="00A64EEC">
      <w:pPr>
        <w:rPr>
          <w:rFonts w:ascii="Times New Roman" w:hAnsi="Times New Roman" w:cs="Times New Roman"/>
          <w:b/>
          <w:sz w:val="28"/>
          <w:szCs w:val="28"/>
        </w:rPr>
      </w:pPr>
      <w:r w:rsidRPr="00A64EEC">
        <w:rPr>
          <w:rFonts w:ascii="Times New Roman" w:hAnsi="Times New Roman" w:cs="Times New Roman"/>
          <w:b/>
          <w:sz w:val="28"/>
          <w:szCs w:val="28"/>
        </w:rPr>
        <w:t>Найди и подчеркни обстоятельства в тексте.</w:t>
      </w:r>
    </w:p>
    <w:p w:rsidR="00A64EEC" w:rsidRPr="00A64EEC" w:rsidRDefault="00A64EEC" w:rsidP="00A64EEC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A64EEC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Г. Снегирёв «Как птицы и звери к зиме готовятся»</w:t>
      </w:r>
    </w:p>
    <w:p w:rsidR="00A64EEC" w:rsidRPr="00A64EEC" w:rsidRDefault="00A64EEC" w:rsidP="00A64EE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E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в лесу. Не слышно птичьих песен. Дрозды-рябинники собрались в стаи и откармливаются перед тем, как откочевать в тёплые края.</w:t>
      </w:r>
    </w:p>
    <w:p w:rsidR="00A64EEC" w:rsidRPr="00A64EEC" w:rsidRDefault="00A64EEC" w:rsidP="00A64EE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E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Коростель раньше всех тронулся в путь, потому что он на юг то летит, то пешком идёт.</w:t>
      </w:r>
    </w:p>
    <w:p w:rsidR="00A64EEC" w:rsidRPr="00A64EEC" w:rsidRDefault="00A64EEC" w:rsidP="00A64EE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E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Сойка зарывает жёлуди про запас. Выбирает самые спелые, только часто забывает про них, и весной из этих желудей вырастают молодые дубки...</w:t>
      </w:r>
    </w:p>
    <w:p w:rsidR="00A64EEC" w:rsidRPr="00A64EEC" w:rsidRDefault="00A64EEC" w:rsidP="00A64EE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E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 нашёл ямку в трухлявом пне, натаскал туда листьев — вот и готово жильё на зиму.</w:t>
      </w:r>
    </w:p>
    <w:p w:rsidR="00A64EEC" w:rsidRPr="00A64EEC" w:rsidRDefault="00A64EEC" w:rsidP="00A64EE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E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 скоро серая станет, наденет зимнюю шубку, а пока запасает орехи и жёлуди. Складывает их в дупло. А грибы развешивает на колючих сучках — сушиться.</w:t>
      </w:r>
    </w:p>
    <w:p w:rsidR="00A64EEC" w:rsidRDefault="00A64EEC" w:rsidP="00A64EE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E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Медведица берлогу выкопала под корнями старой ели, устлала её ветками, натаскала мху. Зимой у неё в берлоге появятся медвежата.</w:t>
      </w:r>
    </w:p>
    <w:p w:rsidR="00A64EEC" w:rsidRDefault="00A64EEC" w:rsidP="00A64EE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4EEC" w:rsidRPr="00A64EEC" w:rsidRDefault="00A64EEC" w:rsidP="00A64EE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4E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Найди обращения, расставь знаки препинания. Из какого произведения эти строчки?</w:t>
      </w:r>
    </w:p>
    <w:p w:rsidR="00A64EEC" w:rsidRPr="00A64EEC" w:rsidRDefault="00A64EEC" w:rsidP="00A64EE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4EEC" w:rsidRPr="00A64EEC" w:rsidRDefault="00A64EEC" w:rsidP="00A64EEC">
      <w:pPr>
        <w:pStyle w:val="a3"/>
        <w:shd w:val="clear" w:color="auto" w:fill="FFFFFF"/>
        <w:spacing w:before="0" w:beforeAutospacing="0" w:after="420" w:afterAutospacing="0"/>
        <w:rPr>
          <w:color w:val="000000"/>
          <w:sz w:val="29"/>
          <w:szCs w:val="29"/>
        </w:rPr>
      </w:pPr>
      <w:r w:rsidRPr="00A64EEC">
        <w:rPr>
          <w:rStyle w:val="a4"/>
          <w:b w:val="0"/>
          <w:color w:val="000000"/>
          <w:sz w:val="29"/>
          <w:szCs w:val="29"/>
        </w:rPr>
        <w:t>Свет мой</w:t>
      </w:r>
      <w:r w:rsidRPr="00A64EEC">
        <w:rPr>
          <w:color w:val="000000"/>
          <w:sz w:val="29"/>
          <w:szCs w:val="29"/>
        </w:rPr>
        <w:t> </w:t>
      </w:r>
      <w:r w:rsidRPr="00A64EEC">
        <w:rPr>
          <w:rStyle w:val="a4"/>
          <w:b w:val="0"/>
          <w:color w:val="000000"/>
          <w:sz w:val="29"/>
          <w:szCs w:val="29"/>
        </w:rPr>
        <w:t>зеркальце</w:t>
      </w:r>
      <w:r w:rsidRPr="00A64EEC">
        <w:rPr>
          <w:color w:val="000000"/>
          <w:sz w:val="29"/>
          <w:szCs w:val="29"/>
        </w:rPr>
        <w:t>!</w:t>
      </w:r>
    </w:p>
    <w:p w:rsidR="00A64EEC" w:rsidRPr="00A64EEC" w:rsidRDefault="00A64EEC" w:rsidP="00A64EEC">
      <w:pPr>
        <w:pStyle w:val="a3"/>
        <w:shd w:val="clear" w:color="auto" w:fill="FFFFFF"/>
        <w:spacing w:before="0" w:beforeAutospacing="0" w:after="420" w:afterAutospacing="0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Ты</w:t>
      </w:r>
      <w:r w:rsidRPr="00A64EEC">
        <w:rPr>
          <w:color w:val="000000"/>
          <w:sz w:val="29"/>
          <w:szCs w:val="29"/>
        </w:rPr>
        <w:t> </w:t>
      </w:r>
      <w:r w:rsidRPr="00A64EEC">
        <w:rPr>
          <w:rStyle w:val="a4"/>
          <w:b w:val="0"/>
          <w:color w:val="000000"/>
          <w:sz w:val="29"/>
          <w:szCs w:val="29"/>
        </w:rPr>
        <w:t>царица</w:t>
      </w:r>
      <w:r w:rsidRPr="00A64EEC">
        <w:rPr>
          <w:color w:val="000000"/>
          <w:sz w:val="29"/>
          <w:szCs w:val="29"/>
        </w:rPr>
        <w:t xml:space="preserve"> всех милее,</w:t>
      </w:r>
      <w:r w:rsidRPr="00A64EEC">
        <w:rPr>
          <w:color w:val="000000"/>
          <w:sz w:val="29"/>
          <w:szCs w:val="29"/>
        </w:rPr>
        <w:br/>
        <w:t>Всех румяней и белее</w:t>
      </w:r>
    </w:p>
    <w:p w:rsidR="00A64EEC" w:rsidRPr="00A64EEC" w:rsidRDefault="00A64EEC" w:rsidP="00A64EEC">
      <w:pPr>
        <w:pStyle w:val="a3"/>
        <w:shd w:val="clear" w:color="auto" w:fill="FFFFFF"/>
        <w:spacing w:before="0" w:beforeAutospacing="0" w:after="420" w:afterAutospacing="0"/>
        <w:rPr>
          <w:color w:val="000000"/>
          <w:sz w:val="29"/>
          <w:szCs w:val="29"/>
        </w:rPr>
      </w:pPr>
      <w:r w:rsidRPr="00A64EEC">
        <w:rPr>
          <w:color w:val="000000"/>
          <w:sz w:val="29"/>
          <w:szCs w:val="29"/>
        </w:rPr>
        <w:t>Ах ты </w:t>
      </w:r>
      <w:r w:rsidRPr="00A64EEC">
        <w:rPr>
          <w:rStyle w:val="a4"/>
          <w:b w:val="0"/>
          <w:color w:val="000000"/>
          <w:sz w:val="29"/>
          <w:szCs w:val="29"/>
        </w:rPr>
        <w:t>мерзкое стекло</w:t>
      </w:r>
      <w:r w:rsidRPr="00A64EEC">
        <w:rPr>
          <w:color w:val="000000"/>
          <w:sz w:val="29"/>
          <w:szCs w:val="29"/>
        </w:rPr>
        <w:t>!</w:t>
      </w:r>
    </w:p>
    <w:p w:rsidR="00A64EEC" w:rsidRDefault="00A64EEC" w:rsidP="00A64EEC">
      <w:pPr>
        <w:pStyle w:val="a3"/>
        <w:shd w:val="clear" w:color="auto" w:fill="FFFFFF"/>
        <w:spacing w:before="0" w:beforeAutospacing="0" w:after="420" w:afterAutospacing="0"/>
        <w:rPr>
          <w:rStyle w:val="a4"/>
          <w:b w:val="0"/>
          <w:color w:val="000000"/>
          <w:sz w:val="29"/>
          <w:szCs w:val="29"/>
        </w:rPr>
      </w:pPr>
      <w:r w:rsidRPr="00A64EEC">
        <w:rPr>
          <w:rStyle w:val="a4"/>
          <w:b w:val="0"/>
          <w:color w:val="000000"/>
          <w:sz w:val="29"/>
          <w:szCs w:val="29"/>
        </w:rPr>
        <w:t>Жизнь моя</w:t>
      </w:r>
      <w:r w:rsidRPr="00A64EEC">
        <w:rPr>
          <w:color w:val="000000"/>
          <w:sz w:val="29"/>
          <w:szCs w:val="29"/>
        </w:rPr>
        <w:t>!</w:t>
      </w:r>
      <w:r w:rsidRPr="00A64EEC">
        <w:rPr>
          <w:color w:val="000000"/>
          <w:sz w:val="29"/>
          <w:szCs w:val="29"/>
        </w:rPr>
        <w:br/>
        <w:t>В чем, скажи, виновна я?</w:t>
      </w:r>
      <w:r w:rsidRPr="00A64EEC">
        <w:rPr>
          <w:color w:val="000000"/>
          <w:sz w:val="29"/>
          <w:szCs w:val="29"/>
        </w:rPr>
        <w:br/>
        <w:t>Не губи меня</w:t>
      </w:r>
      <w:r w:rsidRPr="00A64EEC">
        <w:rPr>
          <w:rStyle w:val="a4"/>
          <w:b w:val="0"/>
          <w:color w:val="000000"/>
          <w:sz w:val="29"/>
          <w:szCs w:val="29"/>
        </w:rPr>
        <w:t> девица!</w:t>
      </w:r>
    </w:p>
    <w:p w:rsidR="00A64EEC" w:rsidRDefault="00A64EEC">
      <w:pPr>
        <w:rPr>
          <w:rStyle w:val="a4"/>
          <w:rFonts w:ascii="Times New Roman" w:eastAsia="Times New Roman" w:hAnsi="Times New Roman" w:cs="Times New Roman"/>
          <w:b w:val="0"/>
          <w:color w:val="000000"/>
          <w:sz w:val="29"/>
          <w:szCs w:val="29"/>
          <w:lang w:eastAsia="ru-RU"/>
        </w:rPr>
      </w:pPr>
      <w:r>
        <w:rPr>
          <w:rStyle w:val="a4"/>
          <w:b w:val="0"/>
          <w:color w:val="000000"/>
          <w:sz w:val="29"/>
          <w:szCs w:val="29"/>
        </w:rPr>
        <w:br w:type="page"/>
      </w:r>
    </w:p>
    <w:p w:rsidR="00A64EEC" w:rsidRDefault="00A64EEC" w:rsidP="00A64E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Группа 2</w:t>
      </w:r>
    </w:p>
    <w:p w:rsidR="00A64EEC" w:rsidRPr="00EF4723" w:rsidRDefault="00A64EEC" w:rsidP="00EF47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4723">
        <w:rPr>
          <w:rFonts w:ascii="Times New Roman" w:hAnsi="Times New Roman" w:cs="Times New Roman"/>
          <w:b/>
          <w:sz w:val="24"/>
          <w:szCs w:val="24"/>
        </w:rPr>
        <w:t>1.История возникновения письма</w:t>
      </w:r>
      <w:r w:rsidR="00EF4723" w:rsidRPr="00EF4723">
        <w:rPr>
          <w:rFonts w:ascii="Times New Roman" w:hAnsi="Times New Roman" w:cs="Times New Roman"/>
          <w:b/>
          <w:sz w:val="24"/>
          <w:szCs w:val="24"/>
        </w:rPr>
        <w:t xml:space="preserve"> (работа с омонимами).</w:t>
      </w:r>
    </w:p>
    <w:p w:rsidR="00A64EEC" w:rsidRPr="00EF4723" w:rsidRDefault="00A64EEC" w:rsidP="00EF4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23">
        <w:rPr>
          <w:rFonts w:ascii="Times New Roman" w:hAnsi="Times New Roman" w:cs="Times New Roman"/>
          <w:sz w:val="24"/>
          <w:szCs w:val="24"/>
        </w:rPr>
        <w:t xml:space="preserve">Первыми писчими материалами были камень, металлы и их сплавы. В Библии упоминается (Иов, 19:24) о несостоявшейся мечте воспользоваться «резцом железным с оловом». Древние римляне писали хроники на бронзе, а легионеры перед боем выражали свою последнюю волю на металлических пряжках или ножнах </w:t>
      </w:r>
      <w:proofErr w:type="gramStart"/>
      <w:r w:rsidRPr="00EF4723">
        <w:rPr>
          <w:rFonts w:ascii="Times New Roman" w:hAnsi="Times New Roman" w:cs="Times New Roman"/>
          <w:sz w:val="24"/>
          <w:szCs w:val="24"/>
        </w:rPr>
        <w:t>мечей….</w:t>
      </w:r>
      <w:proofErr w:type="gramEnd"/>
      <w:r w:rsidRPr="00EF4723">
        <w:rPr>
          <w:rFonts w:ascii="Times New Roman" w:hAnsi="Times New Roman" w:cs="Times New Roman"/>
          <w:sz w:val="24"/>
          <w:szCs w:val="24"/>
        </w:rPr>
        <w:t>дерево, листья деревьев,</w:t>
      </w:r>
    </w:p>
    <w:p w:rsidR="00EF4723" w:rsidRDefault="00A64EEC" w:rsidP="00EF4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23">
        <w:rPr>
          <w:rFonts w:ascii="Times New Roman" w:hAnsi="Times New Roman" w:cs="Times New Roman"/>
          <w:sz w:val="24"/>
          <w:szCs w:val="24"/>
        </w:rPr>
        <w:t>1)</w:t>
      </w:r>
      <w:r w:rsidR="00EF4723">
        <w:rPr>
          <w:rFonts w:ascii="Times New Roman" w:hAnsi="Times New Roman" w:cs="Times New Roman"/>
          <w:sz w:val="24"/>
          <w:szCs w:val="24"/>
        </w:rPr>
        <w:t> Глиняная табличка </w:t>
      </w:r>
    </w:p>
    <w:p w:rsidR="00EF4723" w:rsidRDefault="00A64EEC" w:rsidP="00EF4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23">
        <w:rPr>
          <w:rFonts w:ascii="Times New Roman" w:hAnsi="Times New Roman" w:cs="Times New Roman"/>
          <w:sz w:val="24"/>
          <w:szCs w:val="24"/>
        </w:rPr>
        <w:t>— древнейший письменный инструмент, просуществовавший почти без изменений тысячелетия. Глиняные таблички появ</w:t>
      </w:r>
      <w:r w:rsidR="00EF4723">
        <w:rPr>
          <w:rFonts w:ascii="Times New Roman" w:hAnsi="Times New Roman" w:cs="Times New Roman"/>
          <w:sz w:val="24"/>
          <w:szCs w:val="24"/>
        </w:rPr>
        <w:t>ились там, где возникла первая </w:t>
      </w:r>
      <w:r w:rsidRPr="00EF4723">
        <w:rPr>
          <w:rFonts w:ascii="Times New Roman" w:hAnsi="Times New Roman" w:cs="Times New Roman"/>
          <w:sz w:val="24"/>
          <w:szCs w:val="24"/>
        </w:rPr>
        <w:t>письменность, </w:t>
      </w:r>
      <w:r w:rsidRPr="00EF4723">
        <w:rPr>
          <w:rFonts w:ascii="Times New Roman" w:hAnsi="Times New Roman" w:cs="Times New Roman"/>
          <w:sz w:val="24"/>
          <w:szCs w:val="24"/>
        </w:rPr>
        <w:br/>
        <w:t>— в Египте и Месопотамии. Они представляли собой деревянные дощечки со слоем сыр</w:t>
      </w:r>
      <w:r w:rsidR="00EF4723">
        <w:rPr>
          <w:rFonts w:ascii="Times New Roman" w:hAnsi="Times New Roman" w:cs="Times New Roman"/>
          <w:sz w:val="24"/>
          <w:szCs w:val="24"/>
        </w:rPr>
        <w:t>ой глины на лицевой поверхности.</w:t>
      </w:r>
    </w:p>
    <w:p w:rsidR="00A64EEC" w:rsidRPr="00EF4723" w:rsidRDefault="00A64EEC" w:rsidP="00EF4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723">
        <w:rPr>
          <w:rFonts w:ascii="Times New Roman" w:hAnsi="Times New Roman" w:cs="Times New Roman"/>
          <w:sz w:val="24"/>
          <w:szCs w:val="24"/>
        </w:rPr>
        <w:t xml:space="preserve">На глиняной табличке писали тростниковыми или костяными палочками. Затем табличку подсушивали. </w:t>
      </w:r>
    </w:p>
    <w:p w:rsidR="00A64EEC" w:rsidRPr="00EF4723" w:rsidRDefault="00EF4723" w:rsidP="00EF4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Пергамент </w:t>
      </w:r>
      <w:r w:rsidR="00A64EEC" w:rsidRPr="00EF4723">
        <w:rPr>
          <w:rFonts w:ascii="Times New Roman" w:hAnsi="Times New Roman" w:cs="Times New Roman"/>
          <w:sz w:val="24"/>
          <w:szCs w:val="24"/>
        </w:rPr>
        <w:t>имел целый ряд преимуществ и всего один недостат</w:t>
      </w:r>
      <w:r>
        <w:rPr>
          <w:rFonts w:ascii="Times New Roman" w:hAnsi="Times New Roman" w:cs="Times New Roman"/>
          <w:sz w:val="24"/>
          <w:szCs w:val="24"/>
        </w:rPr>
        <w:t xml:space="preserve">ок. Преимущества заключались </w:t>
      </w:r>
      <w:proofErr w:type="gramStart"/>
      <w:r>
        <w:rPr>
          <w:rFonts w:ascii="Times New Roman" w:hAnsi="Times New Roman" w:cs="Times New Roman"/>
          <w:sz w:val="24"/>
          <w:szCs w:val="24"/>
        </w:rPr>
        <w:t>в  чрезвычайной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  </w:t>
      </w:r>
      <w:r w:rsidR="00A64EEC" w:rsidRPr="00EF4723">
        <w:rPr>
          <w:rFonts w:ascii="Times New Roman" w:hAnsi="Times New Roman" w:cs="Times New Roman"/>
          <w:sz w:val="24"/>
          <w:szCs w:val="24"/>
        </w:rPr>
        <w:t>прочности и долговечности материала. Недостаток пергамента заключался в трудоемкости производства, что приводило к его непомерной дороговизне.</w:t>
      </w:r>
    </w:p>
    <w:p w:rsidR="00EF4723" w:rsidRDefault="00EF4723" w:rsidP="00EF4723">
      <w:pPr>
        <w:rPr>
          <w:rFonts w:ascii="Times New Roman" w:hAnsi="Times New Roman" w:cs="Times New Roman"/>
          <w:b/>
          <w:sz w:val="24"/>
          <w:szCs w:val="24"/>
        </w:rPr>
      </w:pPr>
    </w:p>
    <w:p w:rsidR="00EF4723" w:rsidRPr="00EF4723" w:rsidRDefault="00EF4723" w:rsidP="00EF47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EF4723">
        <w:rPr>
          <w:rFonts w:ascii="Times New Roman" w:hAnsi="Times New Roman" w:cs="Times New Roman"/>
          <w:b/>
          <w:sz w:val="24"/>
          <w:szCs w:val="24"/>
        </w:rPr>
        <w:t>Словарно- орфографическая работа.</w:t>
      </w:r>
    </w:p>
    <w:p w:rsidR="00EF4723" w:rsidRPr="00EF4723" w:rsidRDefault="00EF4723" w:rsidP="00EF4723">
      <w:pPr>
        <w:rPr>
          <w:rFonts w:ascii="Times New Roman" w:hAnsi="Times New Roman" w:cs="Times New Roman"/>
          <w:sz w:val="24"/>
          <w:szCs w:val="24"/>
        </w:rPr>
      </w:pPr>
      <w:r w:rsidRPr="00EF4723">
        <w:rPr>
          <w:rFonts w:ascii="Times New Roman" w:hAnsi="Times New Roman" w:cs="Times New Roman"/>
          <w:sz w:val="24"/>
          <w:szCs w:val="24"/>
        </w:rPr>
        <w:t>-А сейчас мы с вами поиграем в «Орфографический футбол». Я вам буду загадывать загадки, а вы запишете ответы через запятую. Будьте внимательны, не пропускайте гол в свои ворота, т.е. не допускайте ошибок.</w:t>
      </w:r>
    </w:p>
    <w:p w:rsidR="00EF4723" w:rsidRPr="00EF4723" w:rsidRDefault="00EF4723" w:rsidP="00EF4723">
      <w:pPr>
        <w:rPr>
          <w:rFonts w:ascii="Times New Roman" w:hAnsi="Times New Roman" w:cs="Times New Roman"/>
          <w:sz w:val="24"/>
          <w:szCs w:val="24"/>
        </w:rPr>
      </w:pPr>
    </w:p>
    <w:p w:rsidR="00EF4723" w:rsidRPr="00EF4723" w:rsidRDefault="00EF4723" w:rsidP="00EF4723">
      <w:pPr>
        <w:rPr>
          <w:rFonts w:ascii="Times New Roman" w:hAnsi="Times New Roman" w:cs="Times New Roman"/>
          <w:sz w:val="24"/>
          <w:szCs w:val="24"/>
        </w:rPr>
      </w:pPr>
      <w:r w:rsidRPr="00EF4723">
        <w:rPr>
          <w:rFonts w:ascii="Times New Roman" w:hAnsi="Times New Roman" w:cs="Times New Roman"/>
          <w:sz w:val="24"/>
          <w:szCs w:val="24"/>
        </w:rPr>
        <w:t>1. Зеленый луг,</w:t>
      </w:r>
      <w:r w:rsidRPr="00EF4723">
        <w:rPr>
          <w:rFonts w:ascii="Times New Roman" w:hAnsi="Times New Roman" w:cs="Times New Roman"/>
          <w:sz w:val="24"/>
          <w:szCs w:val="24"/>
        </w:rPr>
        <w:br/>
        <w:t>Сто скамеечек вокруг,</w:t>
      </w:r>
      <w:r w:rsidRPr="00EF4723">
        <w:rPr>
          <w:rFonts w:ascii="Times New Roman" w:hAnsi="Times New Roman" w:cs="Times New Roman"/>
          <w:sz w:val="24"/>
          <w:szCs w:val="24"/>
        </w:rPr>
        <w:br/>
        <w:t>От ворот до ворот</w:t>
      </w:r>
      <w:r w:rsidRPr="00EF4723">
        <w:rPr>
          <w:rFonts w:ascii="Times New Roman" w:hAnsi="Times New Roman" w:cs="Times New Roman"/>
          <w:sz w:val="24"/>
          <w:szCs w:val="24"/>
        </w:rPr>
        <w:br/>
        <w:t>Бойко бегает народ.</w:t>
      </w:r>
      <w:r w:rsidRPr="00EF4723">
        <w:rPr>
          <w:rFonts w:ascii="Times New Roman" w:hAnsi="Times New Roman" w:cs="Times New Roman"/>
          <w:sz w:val="24"/>
          <w:szCs w:val="24"/>
        </w:rPr>
        <w:br/>
        <w:t>На воротах этих -</w:t>
      </w:r>
      <w:r w:rsidRPr="00EF4723">
        <w:rPr>
          <w:rFonts w:ascii="Times New Roman" w:hAnsi="Times New Roman" w:cs="Times New Roman"/>
          <w:sz w:val="24"/>
          <w:szCs w:val="24"/>
        </w:rPr>
        <w:br/>
        <w:t>Рыбацкие сети.(стадион)</w:t>
      </w:r>
    </w:p>
    <w:p w:rsidR="00EF4723" w:rsidRPr="00EF4723" w:rsidRDefault="00EF4723" w:rsidP="00EF4723">
      <w:pPr>
        <w:rPr>
          <w:rFonts w:ascii="Times New Roman" w:hAnsi="Times New Roman" w:cs="Times New Roman"/>
          <w:sz w:val="24"/>
          <w:szCs w:val="24"/>
        </w:rPr>
      </w:pPr>
    </w:p>
    <w:p w:rsidR="00EF4723" w:rsidRPr="00EF4723" w:rsidRDefault="00EF4723" w:rsidP="00EF4723">
      <w:pPr>
        <w:rPr>
          <w:rFonts w:ascii="Times New Roman" w:hAnsi="Times New Roman" w:cs="Times New Roman"/>
          <w:sz w:val="24"/>
          <w:szCs w:val="24"/>
        </w:rPr>
      </w:pPr>
      <w:r w:rsidRPr="00EF4723">
        <w:rPr>
          <w:rFonts w:ascii="Times New Roman" w:hAnsi="Times New Roman" w:cs="Times New Roman"/>
          <w:sz w:val="24"/>
          <w:szCs w:val="24"/>
        </w:rPr>
        <w:t>2. - Не пойму, ребята, кто вы?</w:t>
      </w:r>
      <w:r w:rsidRPr="00EF4723">
        <w:rPr>
          <w:rFonts w:ascii="Times New Roman" w:hAnsi="Times New Roman" w:cs="Times New Roman"/>
          <w:sz w:val="24"/>
          <w:szCs w:val="24"/>
        </w:rPr>
        <w:br/>
        <w:t>Птицеловы? Рыболовы?</w:t>
      </w:r>
      <w:r w:rsidRPr="00EF4723">
        <w:rPr>
          <w:rFonts w:ascii="Times New Roman" w:hAnsi="Times New Roman" w:cs="Times New Roman"/>
          <w:sz w:val="24"/>
          <w:szCs w:val="24"/>
        </w:rPr>
        <w:br/>
        <w:t>Что за невод во дворе?</w:t>
      </w:r>
      <w:r w:rsidRPr="00EF4723">
        <w:rPr>
          <w:rFonts w:ascii="Times New Roman" w:hAnsi="Times New Roman" w:cs="Times New Roman"/>
          <w:sz w:val="24"/>
          <w:szCs w:val="24"/>
        </w:rPr>
        <w:br/>
        <w:t>- Не мешал бы ты игре,</w:t>
      </w:r>
      <w:r w:rsidRPr="00EF4723">
        <w:rPr>
          <w:rFonts w:ascii="Times New Roman" w:hAnsi="Times New Roman" w:cs="Times New Roman"/>
          <w:sz w:val="24"/>
          <w:szCs w:val="24"/>
        </w:rPr>
        <w:br/>
        <w:t>Ты бы лучше отошел!</w:t>
      </w:r>
      <w:r w:rsidRPr="00EF4723">
        <w:rPr>
          <w:rFonts w:ascii="Times New Roman" w:hAnsi="Times New Roman" w:cs="Times New Roman"/>
          <w:sz w:val="24"/>
          <w:szCs w:val="24"/>
        </w:rPr>
        <w:br/>
        <w:t>Мы играем в ...(волейбол)</w:t>
      </w:r>
    </w:p>
    <w:p w:rsidR="00A64EEC" w:rsidRDefault="00EF4723" w:rsidP="00A64EEC">
      <w:pPr>
        <w:pStyle w:val="a3"/>
        <w:shd w:val="clear" w:color="auto" w:fill="FFFFFF"/>
        <w:spacing w:before="0" w:beforeAutospacing="0" w:after="420" w:afterAutospacing="0"/>
        <w:rPr>
          <w:b/>
          <w:color w:val="000000"/>
          <w:sz w:val="29"/>
          <w:szCs w:val="29"/>
        </w:rPr>
      </w:pPr>
      <w:r w:rsidRPr="00EF4723">
        <w:rPr>
          <w:b/>
          <w:noProof/>
          <w:color w:val="000000"/>
          <w:sz w:val="29"/>
          <w:szCs w:val="29"/>
        </w:rPr>
        <w:drawing>
          <wp:anchor distT="0" distB="0" distL="114300" distR="114300" simplePos="0" relativeHeight="251658240" behindDoc="0" locked="0" layoutInCell="1" allowOverlap="1" wp14:anchorId="04739438" wp14:editId="6109D7C6">
            <wp:simplePos x="0" y="0"/>
            <wp:positionH relativeFrom="column">
              <wp:posOffset>529589</wp:posOffset>
            </wp:positionH>
            <wp:positionV relativeFrom="paragraph">
              <wp:posOffset>507365</wp:posOffset>
            </wp:positionV>
            <wp:extent cx="4282977" cy="1533525"/>
            <wp:effectExtent l="0" t="0" r="3810" b="0"/>
            <wp:wrapNone/>
            <wp:docPr id="1" name="Рисунок 1" descr="C:\Users\Евгения\Desktop\ДЛЯ СЕМИНАРА\hello_html_m2d76ed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ДЛЯ СЕМИНАРА\hello_html_m2d76edce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235" cy="15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723">
        <w:rPr>
          <w:b/>
          <w:color w:val="000000"/>
          <w:sz w:val="29"/>
          <w:szCs w:val="29"/>
        </w:rPr>
        <w:t>3. Составление схемы из материалов урока</w:t>
      </w:r>
      <w:r>
        <w:rPr>
          <w:b/>
          <w:color w:val="000000"/>
          <w:sz w:val="29"/>
          <w:szCs w:val="29"/>
        </w:rPr>
        <w:t xml:space="preserve"> (с применением компьютера)</w:t>
      </w:r>
    </w:p>
    <w:p w:rsidR="00EF4723" w:rsidRDefault="00EF4723" w:rsidP="00A64EEC">
      <w:pPr>
        <w:pStyle w:val="a3"/>
        <w:shd w:val="clear" w:color="auto" w:fill="FFFFFF"/>
        <w:spacing w:before="0" w:beforeAutospacing="0" w:after="420" w:afterAutospacing="0"/>
        <w:rPr>
          <w:b/>
          <w:color w:val="000000"/>
          <w:sz w:val="29"/>
          <w:szCs w:val="29"/>
        </w:rPr>
      </w:pPr>
    </w:p>
    <w:p w:rsidR="00EF4723" w:rsidRDefault="00EF4723" w:rsidP="00A64EEC">
      <w:pPr>
        <w:pStyle w:val="a3"/>
        <w:shd w:val="clear" w:color="auto" w:fill="FFFFFF"/>
        <w:spacing w:before="0" w:beforeAutospacing="0" w:after="420" w:afterAutospacing="0"/>
        <w:rPr>
          <w:b/>
          <w:color w:val="000000"/>
          <w:sz w:val="29"/>
          <w:szCs w:val="29"/>
        </w:rPr>
      </w:pPr>
    </w:p>
    <w:p w:rsidR="00EF4723" w:rsidRPr="00E96DAB" w:rsidRDefault="00EF4723" w:rsidP="00A64EEC">
      <w:pPr>
        <w:pStyle w:val="a3"/>
        <w:shd w:val="clear" w:color="auto" w:fill="FFFFFF"/>
        <w:spacing w:before="0" w:beforeAutospacing="0" w:after="420" w:afterAutospacing="0"/>
        <w:rPr>
          <w:b/>
          <w:color w:val="000000"/>
          <w:sz w:val="28"/>
          <w:szCs w:val="28"/>
        </w:rPr>
      </w:pPr>
      <w:r w:rsidRPr="00E96DAB">
        <w:rPr>
          <w:b/>
          <w:color w:val="000000"/>
          <w:sz w:val="28"/>
          <w:szCs w:val="28"/>
        </w:rPr>
        <w:lastRenderedPageBreak/>
        <w:t xml:space="preserve">Группа 3. </w:t>
      </w:r>
    </w:p>
    <w:p w:rsidR="00236613" w:rsidRPr="00E96DAB" w:rsidRDefault="00236613" w:rsidP="002366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96DA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1. Работа с текстом</w:t>
      </w:r>
    </w:p>
    <w:p w:rsidR="00236613" w:rsidRPr="00236613" w:rsidRDefault="00236613" w:rsidP="002366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96D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 крайней избой степной деревушки далеко виднелись желтые поля. Придорожная канава заросла травой с желтыми и белыми цветами. На просторной равнине у дороги стояла белая береза. Осень убрала деревья </w:t>
      </w:r>
      <w:proofErr w:type="gramStart"/>
      <w:r w:rsidRPr="00E96D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золотой убор</w:t>
      </w:r>
      <w:proofErr w:type="gramEnd"/>
      <w:r w:rsidRPr="00E96D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береза была счастлива.</w:t>
      </w:r>
    </w:p>
    <w:p w:rsidR="00236613" w:rsidRPr="00236613" w:rsidRDefault="00236613" w:rsidP="0023661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08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96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 стиль текста, докажите.</w:t>
      </w:r>
    </w:p>
    <w:p w:rsidR="00236613" w:rsidRPr="00236613" w:rsidRDefault="00236613" w:rsidP="0023661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08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96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темой текста озаглавьте его.</w:t>
      </w:r>
    </w:p>
    <w:p w:rsidR="00236613" w:rsidRPr="00236613" w:rsidRDefault="00236613" w:rsidP="0023661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08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96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пунктуационную ошибку в тексте.</w:t>
      </w:r>
    </w:p>
    <w:p w:rsidR="00236613" w:rsidRPr="00E96DAB" w:rsidRDefault="00236613" w:rsidP="0023661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08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96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последнее предложение и сделайте его разбор.</w:t>
      </w:r>
    </w:p>
    <w:p w:rsidR="00236613" w:rsidRPr="00E96DAB" w:rsidRDefault="00236613" w:rsidP="0023661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613" w:rsidRPr="00E96DAB" w:rsidRDefault="00236613" w:rsidP="0023661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96D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Поделись с другом новой информацией.</w:t>
      </w:r>
    </w:p>
    <w:p w:rsidR="00236613" w:rsidRPr="00E96DAB" w:rsidRDefault="00236613" w:rsidP="0023661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Образец:</w:t>
      </w:r>
    </w:p>
    <w:p w:rsidR="00236613" w:rsidRPr="00E96DAB" w:rsidRDefault="00236613" w:rsidP="0023661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А ты знаешь, </w:t>
      </w:r>
      <w:proofErr w:type="gramStart"/>
      <w:r w:rsidRPr="00E96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что….</w:t>
      </w:r>
      <w:proofErr w:type="gramEnd"/>
      <w:r w:rsidRPr="00E96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236613" w:rsidRPr="00E96DAB" w:rsidRDefault="00236613" w:rsidP="0023661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Нет, впервые слышу. / Да, мне это давно известно.</w:t>
      </w:r>
    </w:p>
    <w:p w:rsidR="00236613" w:rsidRPr="00E96DAB" w:rsidRDefault="00236613" w:rsidP="0023661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613" w:rsidRPr="00236613" w:rsidRDefault="00236613" w:rsidP="0023661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96D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Информация для справок: </w:t>
      </w:r>
    </w:p>
    <w:p w:rsidR="00E96DAB" w:rsidRPr="00E96DAB" w:rsidRDefault="00236613" w:rsidP="00E96DAB">
      <w:pPr>
        <w:numPr>
          <w:ilvl w:val="0"/>
          <w:numId w:val="3"/>
        </w:numPr>
        <w:shd w:val="clear" w:color="auto" w:fill="FFFFFF"/>
        <w:spacing w:after="0" w:line="360" w:lineRule="atLeast"/>
        <w:ind w:left="0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36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российской Сибири сосредоточено 25% мировых лесов</w:t>
      </w:r>
      <w:r w:rsidR="00E96DAB" w:rsidRPr="00E96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96DAB" w:rsidRPr="00E96DAB" w:rsidRDefault="00E96DAB" w:rsidP="00E96DAB">
      <w:pPr>
        <w:numPr>
          <w:ilvl w:val="0"/>
          <w:numId w:val="3"/>
        </w:numPr>
        <w:shd w:val="clear" w:color="auto" w:fill="FFFFFF"/>
        <w:spacing w:after="0" w:line="360" w:lineRule="atLeast"/>
        <w:ind w:left="0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 </w:t>
      </w:r>
      <w:hyperlink r:id="rId6" w:history="1">
        <w:r w:rsidRPr="00E96DAB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Российской Федерации</w:t>
        </w:r>
      </w:hyperlink>
      <w:r w:rsidRPr="00E96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(17,1 млн км²) лишь немногим уступает площади </w:t>
      </w:r>
      <w:hyperlink r:id="rId7" w:history="1">
        <w:r w:rsidRPr="00E96DAB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Плутона</w:t>
        </w:r>
      </w:hyperlink>
      <w:r w:rsidRPr="00E96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(17,7 млн км²).</w:t>
      </w:r>
    </w:p>
    <w:p w:rsidR="00236613" w:rsidRPr="00E96DAB" w:rsidRDefault="00E96DAB" w:rsidP="00E96DAB">
      <w:pPr>
        <w:numPr>
          <w:ilvl w:val="0"/>
          <w:numId w:val="3"/>
        </w:numPr>
        <w:shd w:val="clear" w:color="auto" w:fill="FFFFFF"/>
        <w:spacing w:after="0" w:line="360" w:lineRule="atLeast"/>
        <w:ind w:left="0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Крупнейшее по территории государство на планете – Россия. Здесь действует 11 часовых поясов.</w:t>
      </w:r>
    </w:p>
    <w:p w:rsidR="00E96DAB" w:rsidRPr="00E96DAB" w:rsidRDefault="00E96DAB" w:rsidP="00E96DA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6DAB" w:rsidRPr="00E96DAB" w:rsidRDefault="00E96DAB" w:rsidP="00E96DA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D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Задание для «экспертов в английском языке»:</w:t>
      </w:r>
      <w:r w:rsidRPr="00E96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переведите словосочетания на русский язык, укажите главное слово, задайте вопрос (при необходимости можете воспользоваться англо-русским словарем). </w:t>
      </w:r>
    </w:p>
    <w:p w:rsidR="00C869DD" w:rsidRDefault="00C869DD" w:rsidP="00E96DA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</w:p>
    <w:p w:rsidR="00E96DAB" w:rsidRPr="00C869DD" w:rsidRDefault="00C869DD" w:rsidP="00E96DA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C869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My home, Ann’s house, mummy’s dress, brother’s book.</w:t>
      </w:r>
    </w:p>
    <w:p w:rsidR="00E96DAB" w:rsidRPr="00C869DD" w:rsidRDefault="00E96DAB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C869D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 w:type="page"/>
      </w:r>
    </w:p>
    <w:p w:rsidR="00E96DAB" w:rsidRPr="006A09FF" w:rsidRDefault="00E96DAB" w:rsidP="00E96DA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 w:eastAsia="ru-RU"/>
        </w:rPr>
      </w:pPr>
      <w:r w:rsidRPr="006A09F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>Группа</w:t>
      </w:r>
      <w:r w:rsidRPr="006A09FF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 w:eastAsia="ru-RU"/>
        </w:rPr>
        <w:t xml:space="preserve"> 1.</w:t>
      </w:r>
    </w:p>
    <w:p w:rsidR="00E96DAB" w:rsidRPr="00C869DD" w:rsidRDefault="00E96DAB" w:rsidP="00E96DA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E96DAB" w:rsidRPr="00C869DD" w:rsidRDefault="00C869DD" w:rsidP="00C869DD">
      <w:pPr>
        <w:pStyle w:val="a7"/>
        <w:numPr>
          <w:ilvl w:val="0"/>
          <w:numId w:val="6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Рассмотрите знаменитые иллюстрации в стиле «палех» Александра Куркина. Каким эпизодам сказки соответствуют эти иллюстрации? </w:t>
      </w:r>
    </w:p>
    <w:p w:rsidR="00C869DD" w:rsidRPr="00C869DD" w:rsidRDefault="00C869DD" w:rsidP="00C869DD">
      <w:pPr>
        <w:pStyle w:val="a7"/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9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Дополнительное задание «для любознательных»:</w:t>
      </w:r>
      <w:r w:rsidRPr="00C8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 узнай больше о стиле «палех». </w:t>
      </w:r>
    </w:p>
    <w:p w:rsidR="00C869DD" w:rsidRDefault="00C869DD" w:rsidP="00A64EEC">
      <w:pPr>
        <w:pStyle w:val="a3"/>
        <w:shd w:val="clear" w:color="auto" w:fill="FFFFFF"/>
        <w:spacing w:before="0" w:beforeAutospacing="0" w:after="420" w:afterAutospacing="0"/>
        <w:rPr>
          <w:b/>
          <w:color w:val="000000"/>
          <w:sz w:val="29"/>
          <w:szCs w:val="29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89.2pt;margin-top:16.95pt;width:91.45pt;height:135.1pt;z-index:-251652096;mso-position-horizontal-relative:text;mso-position-vertical-relative:text;mso-width-relative:page;mso-height-relative:page" wrapcoords="-166 0 -166 21488 21600 21488 21600 0 -166 0">
            <v:imagedata r:id="rId8" o:title="7cfb6b1b8dc261ada9bfe38dd97bb0c3"/>
            <w10:wrap type="tight"/>
          </v:shape>
        </w:pict>
      </w:r>
      <w:r>
        <w:rPr>
          <w:noProof/>
        </w:rPr>
        <w:pict>
          <v:shape id="_x0000_s1026" type="#_x0000_t75" style="position:absolute;margin-left:166.95pt;margin-top:16.15pt;width:90.75pt;height:134.05pt;z-index:-251656192;mso-position-horizontal-relative:text;mso-position-vertical-relative:text;mso-width-relative:page;mso-height-relative:page" wrapcoords="-166 0 -166 21488 21600 21488 21600 0 -166 0">
            <v:imagedata r:id="rId9" o:title="8f6bd6addd2ae8c9fb4f2811b28de7d5"/>
            <w10:wrap type="tight"/>
          </v:shape>
        </w:pict>
      </w:r>
      <w:r>
        <w:rPr>
          <w:noProof/>
        </w:rPr>
        <w:pict>
          <v:shape id="_x0000_s1027" type="#_x0000_t75" style="position:absolute;margin-left:38.4pt;margin-top:15.4pt;width:92.55pt;height:136.65pt;z-index:-251654144;mso-position-horizontal-relative:text;mso-position-vertical-relative:text;mso-width-relative:page;mso-height-relative:page" wrapcoords="-166 0 -166 21488 21600 21488 21600 0 -166 0">
            <v:imagedata r:id="rId10" o:title="ec78732ae13427cdeb58cc915d33f686"/>
            <w10:wrap type="tight"/>
          </v:shape>
        </w:pict>
      </w:r>
    </w:p>
    <w:p w:rsidR="00C869DD" w:rsidRDefault="00C869DD" w:rsidP="00A64EEC">
      <w:pPr>
        <w:pStyle w:val="a3"/>
        <w:shd w:val="clear" w:color="auto" w:fill="FFFFFF"/>
        <w:spacing w:before="0" w:beforeAutospacing="0" w:after="420" w:afterAutospacing="0"/>
        <w:rPr>
          <w:b/>
          <w:color w:val="000000"/>
          <w:sz w:val="29"/>
          <w:szCs w:val="29"/>
        </w:rPr>
      </w:pPr>
    </w:p>
    <w:p w:rsidR="00C869DD" w:rsidRDefault="00C869DD" w:rsidP="00A64EEC">
      <w:pPr>
        <w:pStyle w:val="a3"/>
        <w:shd w:val="clear" w:color="auto" w:fill="FFFFFF"/>
        <w:spacing w:before="0" w:beforeAutospacing="0" w:after="420" w:afterAutospacing="0"/>
        <w:rPr>
          <w:b/>
          <w:color w:val="000000"/>
          <w:sz w:val="29"/>
          <w:szCs w:val="29"/>
        </w:rPr>
      </w:pPr>
    </w:p>
    <w:p w:rsidR="00236613" w:rsidRDefault="00236613" w:rsidP="00A64EEC">
      <w:pPr>
        <w:pStyle w:val="a3"/>
        <w:shd w:val="clear" w:color="auto" w:fill="FFFFFF"/>
        <w:spacing w:before="0" w:beforeAutospacing="0" w:after="420" w:afterAutospacing="0"/>
        <w:rPr>
          <w:b/>
          <w:color w:val="000000"/>
          <w:sz w:val="29"/>
          <w:szCs w:val="29"/>
        </w:rPr>
      </w:pPr>
    </w:p>
    <w:p w:rsidR="00C869DD" w:rsidRDefault="00C869DD" w:rsidP="00A64EEC">
      <w:pPr>
        <w:pStyle w:val="a3"/>
        <w:shd w:val="clear" w:color="auto" w:fill="FFFFFF"/>
        <w:spacing w:before="0" w:beforeAutospacing="0" w:after="420" w:afterAutospacing="0"/>
        <w:rPr>
          <w:b/>
          <w:color w:val="000000"/>
          <w:sz w:val="29"/>
          <w:szCs w:val="29"/>
        </w:rPr>
      </w:pPr>
    </w:p>
    <w:p w:rsidR="00C869DD" w:rsidRPr="00C869DD" w:rsidRDefault="00C869DD" w:rsidP="006A09FF">
      <w:pPr>
        <w:pStyle w:val="a7"/>
        <w:numPr>
          <w:ilvl w:val="0"/>
          <w:numId w:val="6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869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Перед вами слова. Ваша задача дать им толкование.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Как называются такие слова в русском языке?</w:t>
      </w:r>
    </w:p>
    <w:p w:rsidR="00C869DD" w:rsidRPr="00C869DD" w:rsidRDefault="00C869DD" w:rsidP="00C869D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9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Невод</w:t>
      </w:r>
      <w:r w:rsidRPr="00C8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 (большая рыболовная сеть)</w:t>
      </w:r>
    </w:p>
    <w:p w:rsidR="00C869DD" w:rsidRPr="00C869DD" w:rsidRDefault="00C869DD" w:rsidP="00C869D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9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Столбовая дворянка</w:t>
      </w:r>
      <w:r w:rsidRPr="00C8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 (особо почетная дворянка древнего рода)</w:t>
      </w:r>
    </w:p>
    <w:p w:rsidR="00C869DD" w:rsidRPr="00C869DD" w:rsidRDefault="00C869DD" w:rsidP="00C869D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9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Кичка</w:t>
      </w:r>
      <w:r w:rsidRPr="00C8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(праздничный головной убор)</w:t>
      </w:r>
    </w:p>
    <w:p w:rsidR="00C869DD" w:rsidRPr="00C869DD" w:rsidRDefault="00C869DD" w:rsidP="00C869D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9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Душегрейка</w:t>
      </w:r>
      <w:r w:rsidRPr="00C8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(женская теплая кофта без рукавов)</w:t>
      </w:r>
    </w:p>
    <w:p w:rsidR="00C869DD" w:rsidRPr="00C869DD" w:rsidRDefault="00C869DD" w:rsidP="00C869D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9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Бояре</w:t>
      </w:r>
      <w:r w:rsidRPr="00C8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(богатые земледельцы)</w:t>
      </w:r>
    </w:p>
    <w:p w:rsidR="006A09FF" w:rsidRDefault="006A09FF">
      <w:pPr>
        <w:rPr>
          <w:rFonts w:ascii="Times New Roman" w:eastAsia="Times New Roman" w:hAnsi="Times New Roman" w:cs="Times New Roman"/>
          <w:b/>
          <w:color w:val="000000"/>
          <w:sz w:val="29"/>
          <w:szCs w:val="29"/>
          <w:lang w:eastAsia="ru-RU"/>
        </w:rPr>
      </w:pPr>
      <w:r>
        <w:rPr>
          <w:b/>
          <w:color w:val="000000"/>
          <w:sz w:val="29"/>
          <w:szCs w:val="29"/>
        </w:rPr>
        <w:br w:type="page"/>
      </w:r>
    </w:p>
    <w:p w:rsidR="00C869DD" w:rsidRDefault="006A09FF" w:rsidP="00C869DD">
      <w:pPr>
        <w:pStyle w:val="a3"/>
        <w:shd w:val="clear" w:color="auto" w:fill="FFFFFF"/>
        <w:spacing w:before="0" w:beforeAutospacing="0" w:after="420" w:afterAutospacing="0"/>
        <w:ind w:left="360"/>
        <w:rPr>
          <w:b/>
          <w:color w:val="000000"/>
          <w:sz w:val="29"/>
          <w:szCs w:val="29"/>
        </w:rPr>
      </w:pPr>
      <w:r>
        <w:rPr>
          <w:b/>
          <w:color w:val="000000"/>
          <w:sz w:val="29"/>
          <w:szCs w:val="29"/>
        </w:rPr>
        <w:lastRenderedPageBreak/>
        <w:t>Группа 2.</w:t>
      </w:r>
    </w:p>
    <w:p w:rsidR="006A09FF" w:rsidRPr="006A09FF" w:rsidRDefault="006A09FF" w:rsidP="006A09FF">
      <w:pPr>
        <w:pStyle w:val="a3"/>
        <w:numPr>
          <w:ilvl w:val="1"/>
          <w:numId w:val="7"/>
        </w:numPr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6A09FF">
        <w:rPr>
          <w:b/>
          <w:color w:val="000000"/>
        </w:rPr>
        <w:t>Историческая справка</w:t>
      </w:r>
    </w:p>
    <w:p w:rsidR="006A09FF" w:rsidRPr="006A09FF" w:rsidRDefault="006A09FF" w:rsidP="006A09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09FF">
        <w:rPr>
          <w:rFonts w:ascii="Times New Roman" w:hAnsi="Times New Roman" w:cs="Times New Roman"/>
          <w:sz w:val="24"/>
          <w:szCs w:val="24"/>
        </w:rPr>
        <w:t>Существительное пансион образовано от латинского слова со значением «платеж, взнос». В XVIII и XIX вв. пансионами называли учебные заведения, где дети дворян жили на полном содержании и обучались разным наукам.</w:t>
      </w:r>
    </w:p>
    <w:p w:rsidR="006A09FF" w:rsidRPr="006A09FF" w:rsidRDefault="006A09FF" w:rsidP="006A09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09FF">
        <w:rPr>
          <w:rFonts w:ascii="Times New Roman" w:hAnsi="Times New Roman" w:cs="Times New Roman"/>
          <w:sz w:val="24"/>
          <w:szCs w:val="24"/>
        </w:rPr>
        <w:t> Представьте себе русских дворян, которые живут в своих поместьях, часто очень небогатых, разбросанных в разных частях России. Дворянская семья живет, например, в поместье, от которого полдня пути на лошадях до уездного города (говоря современным языком, до районного центра), два-три дня (или даже больше) — до губернского города (т. е. до нынешнего областного центра). Вокруг села, где живут крестьяне. Школ для крестьян в XVIII веке почти не было, для дворян гимназии были только в губернских городах.</w:t>
      </w:r>
    </w:p>
    <w:p w:rsidR="006A09FF" w:rsidRPr="006A09FF" w:rsidRDefault="006A09FF" w:rsidP="006A09F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09FF">
        <w:rPr>
          <w:rFonts w:ascii="Times New Roman" w:hAnsi="Times New Roman" w:cs="Times New Roman"/>
          <w:sz w:val="24"/>
          <w:szCs w:val="24"/>
        </w:rPr>
        <w:t>В семьях рождаются дети. По закону того времени дворяне должны дать своим детям хорошее образование и воспитание. Чтобы обучить ребенка разным языкам и наукам, нужны учителя. Где же взять учителей в далеком поместье? Вот и приходилось родителям расставаться со своими дорогими детьми на много лет, чтобы отвезти их в столицу, в пансион, где дети могли бы жить и учиться за определенную — довольно большую — плату. Потратив много денег на дорогу и заплатив за несколько лет вперед, родители обычно возвращались домой, в свое поместье.</w:t>
      </w:r>
    </w:p>
    <w:p w:rsidR="006A09FF" w:rsidRPr="006A09FF" w:rsidRDefault="006A09FF" w:rsidP="006A09FF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09FF">
        <w:rPr>
          <w:rFonts w:ascii="Times New Roman" w:hAnsi="Times New Roman" w:cs="Times New Roman"/>
          <w:sz w:val="24"/>
          <w:szCs w:val="24"/>
        </w:rPr>
        <w:t>Как было организовано обучение дворян?</w:t>
      </w:r>
    </w:p>
    <w:p w:rsidR="006A09FF" w:rsidRPr="006A09FF" w:rsidRDefault="006A09FF" w:rsidP="006A09FF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09FF">
        <w:rPr>
          <w:rFonts w:ascii="Times New Roman" w:hAnsi="Times New Roman" w:cs="Times New Roman"/>
          <w:sz w:val="24"/>
          <w:szCs w:val="24"/>
        </w:rPr>
        <w:t>Как связано лексическое значение слова «пансион» с историей этого учебного учреждения?</w:t>
      </w:r>
    </w:p>
    <w:p w:rsidR="006A09FF" w:rsidRDefault="006A09FF" w:rsidP="00C869DD">
      <w:pPr>
        <w:pStyle w:val="a3"/>
        <w:shd w:val="clear" w:color="auto" w:fill="FFFFFF"/>
        <w:spacing w:before="0" w:beforeAutospacing="0" w:after="420" w:afterAutospacing="0"/>
        <w:ind w:left="360"/>
        <w:rPr>
          <w:b/>
          <w:color w:val="000000"/>
          <w:sz w:val="29"/>
          <w:szCs w:val="29"/>
        </w:rPr>
      </w:pPr>
    </w:p>
    <w:p w:rsidR="006A09FF" w:rsidRPr="006A09FF" w:rsidRDefault="0080571A" w:rsidP="006A09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 id="_x0000_s1029" type="#_x0000_t75" style="position:absolute;margin-left:338.3pt;margin-top:19.85pt;width:126.4pt;height:162pt;z-index:-251650048;mso-position-horizontal-relative:text;mso-position-vertical-relative:text;mso-width-relative:page;mso-height-relative:page" wrapcoords="-74 0 -74 21542 21600 21542 21600 0 -74 0">
            <v:imagedata r:id="rId11" o:title="66fb3897a842f21211fd317d6a039a9a"/>
            <w10:wrap type="tight"/>
          </v:shape>
        </w:pict>
      </w:r>
      <w:r w:rsidR="006A09FF" w:rsidRPr="006A09FF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6A09FF">
        <w:rPr>
          <w:rFonts w:ascii="Times New Roman" w:hAnsi="Times New Roman" w:cs="Times New Roman"/>
          <w:b/>
          <w:sz w:val="24"/>
          <w:szCs w:val="24"/>
        </w:rPr>
        <w:t>Словарная работа. Найди значения в словарях. Соотнеси значение и иллюстрации.</w:t>
      </w:r>
    </w:p>
    <w:p w:rsidR="006A09FF" w:rsidRPr="006A09FF" w:rsidRDefault="006A09FF" w:rsidP="006A09FF">
      <w:pPr>
        <w:rPr>
          <w:rFonts w:ascii="Times New Roman" w:hAnsi="Times New Roman" w:cs="Times New Roman"/>
          <w:sz w:val="24"/>
          <w:szCs w:val="24"/>
        </w:rPr>
      </w:pPr>
      <w:r w:rsidRPr="006A09FF">
        <w:rPr>
          <w:rFonts w:ascii="Times New Roman" w:hAnsi="Times New Roman" w:cs="Times New Roman"/>
          <w:sz w:val="24"/>
          <w:szCs w:val="24"/>
        </w:rPr>
        <w:t>бивак - стоянка войска в поле для ночлега или отдыха.</w:t>
      </w:r>
    </w:p>
    <w:p w:rsidR="006A09FF" w:rsidRPr="006A09FF" w:rsidRDefault="006A09FF" w:rsidP="006A09FF">
      <w:pPr>
        <w:rPr>
          <w:rFonts w:ascii="Times New Roman" w:hAnsi="Times New Roman" w:cs="Times New Roman"/>
          <w:sz w:val="24"/>
          <w:szCs w:val="24"/>
        </w:rPr>
      </w:pPr>
      <w:r w:rsidRPr="006A09FF">
        <w:rPr>
          <w:rFonts w:ascii="Times New Roman" w:hAnsi="Times New Roman" w:cs="Times New Roman"/>
          <w:sz w:val="24"/>
          <w:szCs w:val="24"/>
        </w:rPr>
        <w:t>добраться до картечи - начать обстреливать врага картечью.</w:t>
      </w:r>
    </w:p>
    <w:p w:rsidR="006A09FF" w:rsidRPr="006A09FF" w:rsidRDefault="006A09FF" w:rsidP="006A09FF">
      <w:pPr>
        <w:rPr>
          <w:rFonts w:ascii="Times New Roman" w:hAnsi="Times New Roman" w:cs="Times New Roman"/>
          <w:sz w:val="24"/>
          <w:szCs w:val="24"/>
        </w:rPr>
      </w:pPr>
      <w:r w:rsidRPr="006A09FF">
        <w:rPr>
          <w:rFonts w:ascii="Times New Roman" w:hAnsi="Times New Roman" w:cs="Times New Roman"/>
          <w:sz w:val="24"/>
          <w:szCs w:val="24"/>
        </w:rPr>
        <w:t>картечь - артиллерийский снаряд.</w:t>
      </w:r>
    </w:p>
    <w:p w:rsidR="006A09FF" w:rsidRPr="006A09FF" w:rsidRDefault="006A09FF" w:rsidP="006A09FF">
      <w:pPr>
        <w:rPr>
          <w:rFonts w:ascii="Times New Roman" w:hAnsi="Times New Roman" w:cs="Times New Roman"/>
          <w:sz w:val="24"/>
          <w:szCs w:val="24"/>
        </w:rPr>
      </w:pPr>
      <w:r w:rsidRPr="006A09FF">
        <w:rPr>
          <w:rFonts w:ascii="Times New Roman" w:hAnsi="Times New Roman" w:cs="Times New Roman"/>
          <w:sz w:val="24"/>
          <w:szCs w:val="24"/>
        </w:rPr>
        <w:t>драгун - солдат или офицер кавалерии.</w:t>
      </w:r>
    </w:p>
    <w:p w:rsidR="006A09FF" w:rsidRPr="006A09FF" w:rsidRDefault="0080571A" w:rsidP="006A09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75" style="position:absolute;margin-left:263.45pt;margin-top:29.25pt;width:156.25pt;height:168pt;z-index:-251648000;mso-position-horizontal-relative:text;mso-position-vertical-relative:text;mso-width-relative:page;mso-height-relative:page" wrapcoords="-90 0 -90 21516 21600 21516 21600 0 -90 0">
            <v:imagedata r:id="rId12" o:title="scale_1200"/>
            <w10:wrap type="tight"/>
          </v:shape>
        </w:pict>
      </w:r>
      <w:r w:rsidR="006A09FF" w:rsidRPr="006A09FF">
        <w:rPr>
          <w:rFonts w:ascii="Times New Roman" w:hAnsi="Times New Roman" w:cs="Times New Roman"/>
          <w:sz w:val="24"/>
          <w:szCs w:val="24"/>
        </w:rPr>
        <w:t>улан - солдат или офицер легкой конницы, Особенностью обмундирования этого рода войск была “уланка” - головной убор с квадратным верхом.</w:t>
      </w:r>
    </w:p>
    <w:p w:rsidR="006A09FF" w:rsidRPr="006A09FF" w:rsidRDefault="006A09FF" w:rsidP="006A09FF">
      <w:pPr>
        <w:rPr>
          <w:rFonts w:ascii="Times New Roman" w:hAnsi="Times New Roman" w:cs="Times New Roman"/>
          <w:sz w:val="24"/>
          <w:szCs w:val="24"/>
        </w:rPr>
      </w:pPr>
      <w:r w:rsidRPr="006A09FF">
        <w:rPr>
          <w:rFonts w:ascii="Times New Roman" w:hAnsi="Times New Roman" w:cs="Times New Roman"/>
          <w:sz w:val="24"/>
          <w:szCs w:val="24"/>
        </w:rPr>
        <w:t>кивер - высокий головной убор у военных.</w:t>
      </w:r>
    </w:p>
    <w:p w:rsidR="006A09FF" w:rsidRPr="006A09FF" w:rsidRDefault="006A09FF" w:rsidP="006A09FF">
      <w:pPr>
        <w:rPr>
          <w:rFonts w:ascii="Times New Roman" w:hAnsi="Times New Roman" w:cs="Times New Roman"/>
          <w:sz w:val="24"/>
          <w:szCs w:val="24"/>
        </w:rPr>
      </w:pPr>
      <w:r w:rsidRPr="006A09FF">
        <w:rPr>
          <w:rFonts w:ascii="Times New Roman" w:hAnsi="Times New Roman" w:cs="Times New Roman"/>
          <w:sz w:val="24"/>
          <w:szCs w:val="24"/>
        </w:rPr>
        <w:t>лафет - станок, на который укрепляется пушка.</w:t>
      </w:r>
    </w:p>
    <w:p w:rsidR="006A09FF" w:rsidRPr="006A09FF" w:rsidRDefault="006A09FF" w:rsidP="006A09FF">
      <w:pPr>
        <w:rPr>
          <w:rFonts w:ascii="Times New Roman" w:hAnsi="Times New Roman" w:cs="Times New Roman"/>
          <w:sz w:val="24"/>
          <w:szCs w:val="24"/>
        </w:rPr>
      </w:pPr>
      <w:r w:rsidRPr="006A09FF">
        <w:rPr>
          <w:rFonts w:ascii="Times New Roman" w:hAnsi="Times New Roman" w:cs="Times New Roman"/>
          <w:sz w:val="24"/>
          <w:szCs w:val="24"/>
        </w:rPr>
        <w:t>редут - полевое укрепление, обнесенное валом.</w:t>
      </w:r>
    </w:p>
    <w:p w:rsidR="006A09FF" w:rsidRDefault="006A09FF" w:rsidP="00C869DD">
      <w:pPr>
        <w:pStyle w:val="a3"/>
        <w:shd w:val="clear" w:color="auto" w:fill="FFFFFF"/>
        <w:spacing w:before="0" w:beforeAutospacing="0" w:after="420" w:afterAutospacing="0"/>
        <w:ind w:left="360"/>
        <w:rPr>
          <w:b/>
          <w:color w:val="000000"/>
          <w:sz w:val="29"/>
          <w:szCs w:val="29"/>
        </w:rPr>
      </w:pPr>
    </w:p>
    <w:p w:rsidR="0080571A" w:rsidRDefault="0080571A" w:rsidP="00C869DD">
      <w:pPr>
        <w:pStyle w:val="a3"/>
        <w:shd w:val="clear" w:color="auto" w:fill="FFFFFF"/>
        <w:spacing w:before="0" w:beforeAutospacing="0" w:after="420" w:afterAutospacing="0"/>
        <w:ind w:left="360"/>
        <w:rPr>
          <w:b/>
          <w:color w:val="000000"/>
          <w:sz w:val="29"/>
          <w:szCs w:val="29"/>
        </w:rPr>
      </w:pPr>
    </w:p>
    <w:p w:rsidR="0080571A" w:rsidRDefault="0080571A" w:rsidP="00C869DD">
      <w:pPr>
        <w:pStyle w:val="a3"/>
        <w:shd w:val="clear" w:color="auto" w:fill="FFFFFF"/>
        <w:spacing w:before="0" w:beforeAutospacing="0" w:after="420" w:afterAutospacing="0"/>
        <w:ind w:left="360"/>
        <w:rPr>
          <w:b/>
          <w:color w:val="000000"/>
          <w:sz w:val="29"/>
          <w:szCs w:val="29"/>
        </w:rPr>
      </w:pPr>
    </w:p>
    <w:p w:rsidR="0080571A" w:rsidRDefault="0080571A" w:rsidP="00C869DD">
      <w:pPr>
        <w:pStyle w:val="a3"/>
        <w:shd w:val="clear" w:color="auto" w:fill="FFFFFF"/>
        <w:spacing w:before="0" w:beforeAutospacing="0" w:after="420" w:afterAutospacing="0"/>
        <w:ind w:left="360"/>
        <w:rPr>
          <w:b/>
          <w:color w:val="000000"/>
          <w:sz w:val="29"/>
          <w:szCs w:val="29"/>
        </w:rPr>
      </w:pPr>
      <w:r>
        <w:rPr>
          <w:b/>
          <w:color w:val="000000"/>
          <w:sz w:val="29"/>
          <w:szCs w:val="29"/>
        </w:rPr>
        <w:lastRenderedPageBreak/>
        <w:t>Группа 3.</w:t>
      </w:r>
    </w:p>
    <w:p w:rsidR="0080571A" w:rsidRPr="003076AA" w:rsidRDefault="0080571A" w:rsidP="0080571A">
      <w:pPr>
        <w:pStyle w:val="a3"/>
        <w:numPr>
          <w:ilvl w:val="0"/>
          <w:numId w:val="10"/>
        </w:numPr>
        <w:shd w:val="clear" w:color="auto" w:fill="FFFFFF"/>
        <w:spacing w:before="0" w:beforeAutospacing="0" w:after="420" w:afterAutospacing="0"/>
        <w:jc w:val="both"/>
        <w:rPr>
          <w:b/>
          <w:color w:val="000000"/>
          <w:sz w:val="28"/>
          <w:szCs w:val="28"/>
        </w:rPr>
      </w:pPr>
      <w:r w:rsidRPr="0080571A">
        <w:rPr>
          <w:b/>
          <w:bCs/>
          <w:color w:val="000000"/>
          <w:sz w:val="28"/>
          <w:szCs w:val="28"/>
          <w:shd w:val="clear" w:color="auto" w:fill="FFFFFF"/>
        </w:rPr>
        <w:t xml:space="preserve">Работа с </w:t>
      </w:r>
      <w:r w:rsidR="003076AA">
        <w:rPr>
          <w:b/>
          <w:bCs/>
          <w:color w:val="000000"/>
          <w:sz w:val="28"/>
          <w:szCs w:val="28"/>
          <w:shd w:val="clear" w:color="auto" w:fill="FFFFFF"/>
        </w:rPr>
        <w:t>репродукцией</w:t>
      </w:r>
      <w:r w:rsidRPr="0080571A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3076AA">
        <w:rPr>
          <w:b/>
          <w:bCs/>
          <w:color w:val="000000"/>
          <w:sz w:val="28"/>
          <w:szCs w:val="28"/>
          <w:shd w:val="clear" w:color="auto" w:fill="FFFFFF"/>
        </w:rPr>
        <w:t xml:space="preserve">картины Ф. </w:t>
      </w:r>
      <w:proofErr w:type="spellStart"/>
      <w:r w:rsidR="003076AA">
        <w:rPr>
          <w:b/>
          <w:bCs/>
          <w:color w:val="000000"/>
          <w:sz w:val="28"/>
          <w:szCs w:val="28"/>
          <w:shd w:val="clear" w:color="auto" w:fill="FFFFFF"/>
        </w:rPr>
        <w:t>Рубо</w:t>
      </w:r>
      <w:proofErr w:type="spellEnd"/>
      <w:r w:rsidR="003076AA">
        <w:rPr>
          <w:b/>
          <w:bCs/>
          <w:color w:val="000000"/>
          <w:sz w:val="28"/>
          <w:szCs w:val="28"/>
          <w:shd w:val="clear" w:color="auto" w:fill="FFFFFF"/>
        </w:rPr>
        <w:t xml:space="preserve"> «Бородинская битва». </w:t>
      </w:r>
      <w:r>
        <w:rPr>
          <w:bCs/>
          <w:color w:val="000000"/>
          <w:sz w:val="28"/>
          <w:szCs w:val="28"/>
          <w:shd w:val="clear" w:color="auto" w:fill="FFFFFF"/>
        </w:rPr>
        <w:t>Описание изображения, соотнесение изображения со стихотворением М. Лермонтова «Бородино».</w:t>
      </w:r>
    </w:p>
    <w:p w:rsidR="003076AA" w:rsidRDefault="003076AA" w:rsidP="003076AA">
      <w:pPr>
        <w:pStyle w:val="a3"/>
        <w:shd w:val="clear" w:color="auto" w:fill="FFFFFF"/>
        <w:spacing w:before="0" w:beforeAutospacing="0" w:after="15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9" type="#_x0000_t75" style="width:357.5pt;height:209.3pt">
            <v:imagedata r:id="rId13" o:title="scale_1200"/>
          </v:shape>
        </w:pict>
      </w:r>
    </w:p>
    <w:p w:rsidR="00132C72" w:rsidRPr="003076AA" w:rsidRDefault="00132C72" w:rsidP="003076AA">
      <w:pPr>
        <w:pStyle w:val="a3"/>
        <w:shd w:val="clear" w:color="auto" w:fill="FFFFFF"/>
        <w:spacing w:before="0" w:beforeAutospacing="0" w:after="150" w:afterAutospacing="0"/>
        <w:ind w:left="720"/>
        <w:rPr>
          <w:color w:val="000000"/>
          <w:sz w:val="28"/>
          <w:szCs w:val="28"/>
        </w:rPr>
      </w:pPr>
    </w:p>
    <w:p w:rsidR="0080571A" w:rsidRDefault="00132C72" w:rsidP="0080571A">
      <w:pPr>
        <w:pStyle w:val="a3"/>
        <w:numPr>
          <w:ilvl w:val="0"/>
          <w:numId w:val="10"/>
        </w:numPr>
        <w:shd w:val="clear" w:color="auto" w:fill="FFFFFF"/>
        <w:spacing w:before="0" w:beforeAutospacing="0" w:after="42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Проект. </w:t>
      </w:r>
      <w:r w:rsidR="003076AA" w:rsidRPr="00132C72">
        <w:rPr>
          <w:color w:val="000000"/>
          <w:sz w:val="28"/>
          <w:szCs w:val="28"/>
        </w:rPr>
        <w:t xml:space="preserve">Составить словарь незнакомых слов по повести Н.В. Гоголя «Вечера на хуторе близ Диканьки». Как называются такие </w:t>
      </w:r>
      <w:r w:rsidRPr="00132C72">
        <w:rPr>
          <w:color w:val="000000"/>
          <w:sz w:val="28"/>
          <w:szCs w:val="28"/>
        </w:rPr>
        <w:t>слова? Где можно узнать их значения?</w:t>
      </w:r>
    </w:p>
    <w:p w:rsidR="00132C72" w:rsidRPr="0080571A" w:rsidRDefault="00132C72" w:rsidP="00132C72">
      <w:pPr>
        <w:pStyle w:val="a3"/>
        <w:shd w:val="clear" w:color="auto" w:fill="FFFFFF"/>
        <w:spacing w:before="0" w:beforeAutospacing="0" w:after="420" w:afterAutospacing="0"/>
        <w:ind w:left="720"/>
        <w:jc w:val="both"/>
        <w:rPr>
          <w:b/>
          <w:color w:val="000000"/>
          <w:sz w:val="28"/>
          <w:szCs w:val="28"/>
        </w:rPr>
      </w:pPr>
      <w:bookmarkStart w:id="0" w:name="_GoBack"/>
      <w:bookmarkEnd w:id="0"/>
    </w:p>
    <w:sectPr w:rsidR="00132C72" w:rsidRPr="00805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F0839"/>
    <w:multiLevelType w:val="hybridMultilevel"/>
    <w:tmpl w:val="0F744A70"/>
    <w:lvl w:ilvl="0" w:tplc="1C32F9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07B66"/>
    <w:multiLevelType w:val="multilevel"/>
    <w:tmpl w:val="AAE81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DA49D3"/>
    <w:multiLevelType w:val="multilevel"/>
    <w:tmpl w:val="F508B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57340B"/>
    <w:multiLevelType w:val="hybridMultilevel"/>
    <w:tmpl w:val="4C12B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4639D6"/>
    <w:multiLevelType w:val="hybridMultilevel"/>
    <w:tmpl w:val="F682A508"/>
    <w:lvl w:ilvl="0" w:tplc="BCDCF5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A0068CD"/>
    <w:multiLevelType w:val="multilevel"/>
    <w:tmpl w:val="A9281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D86434"/>
    <w:multiLevelType w:val="multilevel"/>
    <w:tmpl w:val="57DC1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8257AF"/>
    <w:multiLevelType w:val="multilevel"/>
    <w:tmpl w:val="3E523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D8C6E13"/>
    <w:multiLevelType w:val="multilevel"/>
    <w:tmpl w:val="4EA0E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D1F6B9B"/>
    <w:multiLevelType w:val="multilevel"/>
    <w:tmpl w:val="C6622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5"/>
  </w:num>
  <w:num w:numId="5">
    <w:abstractNumId w:val="8"/>
  </w:num>
  <w:num w:numId="6">
    <w:abstractNumId w:val="0"/>
  </w:num>
  <w:num w:numId="7">
    <w:abstractNumId w:val="6"/>
  </w:num>
  <w:num w:numId="8">
    <w:abstractNumId w:val="4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EEC"/>
    <w:rsid w:val="00132C72"/>
    <w:rsid w:val="00236613"/>
    <w:rsid w:val="003076AA"/>
    <w:rsid w:val="006A09FF"/>
    <w:rsid w:val="00777570"/>
    <w:rsid w:val="0080571A"/>
    <w:rsid w:val="00A64EEC"/>
    <w:rsid w:val="00C869DD"/>
    <w:rsid w:val="00E96DAB"/>
    <w:rsid w:val="00EF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46B9B2F"/>
  <w15:chartTrackingRefBased/>
  <w15:docId w15:val="{6ACEA46F-152B-4B8E-8A64-A624A05C4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64E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A64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64EEC"/>
  </w:style>
  <w:style w:type="character" w:customStyle="1" w:styleId="c0">
    <w:name w:val="c0"/>
    <w:basedOn w:val="a0"/>
    <w:rsid w:val="00A64EEC"/>
  </w:style>
  <w:style w:type="character" w:customStyle="1" w:styleId="20">
    <w:name w:val="Заголовок 2 Знак"/>
    <w:basedOn w:val="a0"/>
    <w:link w:val="2"/>
    <w:uiPriority w:val="9"/>
    <w:rsid w:val="00A64E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64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4EE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64E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64EEC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F4723"/>
    <w:pPr>
      <w:ind w:left="720"/>
      <w:contextualSpacing/>
    </w:pPr>
  </w:style>
  <w:style w:type="paragraph" w:customStyle="1" w:styleId="c1">
    <w:name w:val="c1"/>
    <w:basedOn w:val="a"/>
    <w:rsid w:val="00236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36613"/>
  </w:style>
  <w:style w:type="character" w:customStyle="1" w:styleId="c3">
    <w:name w:val="c3"/>
    <w:basedOn w:val="a0"/>
    <w:rsid w:val="00236613"/>
  </w:style>
  <w:style w:type="character" w:styleId="a8">
    <w:name w:val="Hyperlink"/>
    <w:basedOn w:val="a0"/>
    <w:uiPriority w:val="99"/>
    <w:semiHidden/>
    <w:unhideWhenUsed/>
    <w:rsid w:val="00E96DAB"/>
    <w:rPr>
      <w:color w:val="0000FF"/>
      <w:u w:val="single"/>
    </w:rPr>
  </w:style>
  <w:style w:type="character" w:styleId="a9">
    <w:name w:val="Emphasis"/>
    <w:basedOn w:val="a0"/>
    <w:uiPriority w:val="20"/>
    <w:qFormat/>
    <w:rsid w:val="00C869D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interesnyefakty.org/interesnye-fakty-o-plutone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teresnyefakty.org/interesnyie-faktyi-o-rossii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6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1</cp:revision>
  <cp:lastPrinted>2021-11-15T12:38:00Z</cp:lastPrinted>
  <dcterms:created xsi:type="dcterms:W3CDTF">2021-11-15T12:31:00Z</dcterms:created>
  <dcterms:modified xsi:type="dcterms:W3CDTF">2021-11-15T16:02:00Z</dcterms:modified>
</cp:coreProperties>
</file>