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95"/>
        <w:tblW w:w="0" w:type="auto"/>
        <w:tblLayout w:type="fixed"/>
        <w:tblLook w:val="04A0" w:firstRow="1" w:lastRow="0" w:firstColumn="1" w:lastColumn="0" w:noHBand="0" w:noVBand="1"/>
      </w:tblPr>
      <w:tblGrid>
        <w:gridCol w:w="7642"/>
        <w:gridCol w:w="7795"/>
      </w:tblGrid>
      <w:tr>
        <w:tblPrEx/>
        <w:trPr>
          <w:trHeight w:val="103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4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1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1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8080" behindDoc="0" locked="0" layoutInCell="1" allowOverlap="1">
                      <wp:simplePos x="0" y="0"/>
                      <wp:positionH relativeFrom="column">
                        <wp:posOffset>2761320</wp:posOffset>
                      </wp:positionH>
                      <wp:positionV relativeFrom="paragraph">
                        <wp:posOffset>41524</wp:posOffset>
                      </wp:positionV>
                      <wp:extent cx="1508784" cy="2017999"/>
                      <wp:effectExtent l="0" t="0" r="0" b="0"/>
                      <wp:wrapNone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686654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08784" cy="20179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58080;o:allowoverlap:true;o:allowincell:true;mso-position-horizontal-relative:text;margin-left:217.43pt;mso-position-horizontal:absolute;mso-position-vertical-relative:text;margin-top:3.27pt;mso-position-vertical:absolute;width:118.80pt;height:158.90pt;mso-wrap-distance-left:9.07pt;mso-wrap-distance-top:0.00pt;mso-wrap-distance-right:9.07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eastAsia="Liberation Serif" w:cs="Liberation Serif"/>
                <w:sz w:val="21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398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27898</wp:posOffset>
                      </wp:positionV>
                      <wp:extent cx="1529159" cy="2045251"/>
                      <wp:effectExtent l="0" t="0" r="0" b="0"/>
                      <wp:wrapNone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9678015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29159" cy="2045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553984;o:allowoverlap:true;o:allowincell:true;mso-position-horizontal-relative:text;margin-left:31.50pt;mso-position-horizontal:absolute;mso-position-vertical-relative:text;margin-top:2.20pt;mso-position-vertical:absolute;width:120.41pt;height:161.04pt;mso-wrap-distance-left:9.07pt;mso-wrap-distance-top:0.00pt;mso-wrap-distance-right:9.07pt;mso-wrap-distance-bottom:0.0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eastAsia="Liberation Serif" w:cs="Liberation Serif"/>
                <w:sz w:val="21"/>
              </w:rPr>
            </w:r>
            <w:r>
              <w:rPr>
                <w:sz w:val="21"/>
              </w:rPr>
            </w:r>
            <w:r>
              <w:rPr>
                <w:rFonts w:ascii="Liberation Serif" w:hAnsi="Liberation Serif" w:eastAsia="Liberation Serif" w:cs="Liberation Serif"/>
                <w:sz w:val="21"/>
                <w:highlight w:val="none"/>
              </w:rPr>
            </w:r>
          </w:p>
          <w:p>
            <w:r/>
            <w:r/>
            <w:r/>
            <w:r/>
            <w:r/>
            <w:r/>
            <w:r/>
            <w:r/>
          </w:p>
          <w:p>
            <w:pPr>
              <w:jc w:val="both"/>
              <w:rPr>
                <w:sz w:val="21"/>
              </w:rPr>
            </w:pPr>
            <w:r>
              <w:rPr>
                <w:sz w:val="21"/>
              </w:rPr>
            </w:r>
            <w:r/>
            <w:r>
              <w:rPr>
                <w:sz w:val="21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6032" behindDoc="0" locked="0" layoutInCell="1" allowOverlap="1">
                      <wp:simplePos x="0" y="0"/>
                      <wp:positionH relativeFrom="column">
                        <wp:posOffset>1557734</wp:posOffset>
                      </wp:positionH>
                      <wp:positionV relativeFrom="paragraph">
                        <wp:posOffset>1826414</wp:posOffset>
                      </wp:positionV>
                      <wp:extent cx="1571625" cy="2102048"/>
                      <wp:effectExtent l="0" t="0" r="0" b="0"/>
                      <wp:wrapNone/>
                      <wp:docPr id="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5828575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71625" cy="21020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556032;o:allowoverlap:true;o:allowincell:true;mso-position-horizontal-relative:text;margin-left:122.66pt;mso-position-horizontal:absolute;mso-position-vertical-relative:text;margin-top:143.81pt;mso-position-vertical:absolute;width:123.75pt;height:165.52pt;mso-wrap-distance-left:9.07pt;mso-wrap-distance-top:0.00pt;mso-wrap-distance-right:9.07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61152" behindDoc="0" locked="0" layoutInCell="1" allowOverlap="1">
                      <wp:simplePos x="0" y="0"/>
                      <wp:positionH relativeFrom="column">
                        <wp:posOffset>297131</wp:posOffset>
                      </wp:positionH>
                      <wp:positionV relativeFrom="paragraph">
                        <wp:posOffset>4017164</wp:posOffset>
                      </wp:positionV>
                      <wp:extent cx="1570960" cy="2101159"/>
                      <wp:effectExtent l="0" t="0" r="0" b="0"/>
                      <wp:wrapNone/>
                      <wp:docPr id="4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419977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70960" cy="21011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561152;o:allowoverlap:true;o:allowincell:true;mso-position-horizontal-relative:text;margin-left:23.40pt;mso-position-horizontal:absolute;mso-position-vertical-relative:text;margin-top:316.31pt;mso-position-vertical:absolute;width:123.70pt;height:165.45pt;mso-wrap-distance-left:9.07pt;mso-wrap-distance-top:0.00pt;mso-wrap-distance-right:9.07pt;mso-wrap-distance-bottom:0.0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62176" behindDoc="0" locked="0" layoutInCell="1" allowOverlap="1">
                      <wp:simplePos x="0" y="0"/>
                      <wp:positionH relativeFrom="column">
                        <wp:posOffset>2761320</wp:posOffset>
                      </wp:positionH>
                      <wp:positionV relativeFrom="paragraph">
                        <wp:posOffset>4017164</wp:posOffset>
                      </wp:positionV>
                      <wp:extent cx="1570960" cy="2101159"/>
                      <wp:effectExtent l="0" t="0" r="0" b="0"/>
                      <wp:wrapNone/>
                      <wp:docPr id="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3681982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70960" cy="21011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z-index:562176;o:allowoverlap:true;o:allowincell:true;mso-position-horizontal-relative:text;margin-left:217.43pt;mso-position-horizontal:absolute;mso-position-vertical-relative:text;margin-top:316.31pt;mso-position-vertical:absolute;width:123.70pt;height:165.45pt;mso-wrap-distance-left:9.07pt;mso-wrap-distance-top:0.00pt;mso-wrap-distance-right:9.07pt;mso-wrap-distance-bottom:0.0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  <w:r/>
            <w:r/>
            <w:r/>
            <w:r/>
            <w:r/>
            <w:r/>
            <w:r>
              <w:rPr>
                <w:sz w:val="21"/>
              </w:rPr>
            </w:r>
            <w:r/>
            <w:r>
              <w:rPr>
                <w:sz w:val="21"/>
              </w:rPr>
            </w:r>
            <w:r/>
            <w:r/>
            <w:r/>
            <w:r/>
            <w:r/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</w:rPr>
              <w:t xml:space="preserve">                Департамент образования Администрации Тазовского района</w:t>
            </w:r>
            <w:r>
              <w:rPr>
                <w:rFonts w:ascii="PT Astra Serif" w:hAnsi="PT Astra Serif"/>
                <w:color w:val="c00000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      <wp:simplePos x="0" y="0"/>
                      <wp:positionH relativeFrom="column">
                        <wp:posOffset>1864925</wp:posOffset>
                      </wp:positionH>
                      <wp:positionV relativeFrom="paragraph">
                        <wp:posOffset>49391</wp:posOffset>
                      </wp:positionV>
                      <wp:extent cx="1304700" cy="1425165"/>
                      <wp:effectExtent l="6350" t="6350" r="6350" b="6350"/>
                      <wp:wrapTight wrapText="bothSides">
                        <wp:wrapPolygon edited="1">
                          <wp:start x="-189" y="0"/>
                          <wp:lineTo x="-189" y="21506"/>
                          <wp:lineTo x="21568" y="21506"/>
                          <wp:lineTo x="21568" y="0"/>
                          <wp:lineTo x="-189" y="0"/>
                        </wp:wrapPolygon>
                      </wp:wrapTight>
                      <wp:docPr id="6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2535765" name="" hidden="0"/>
                              <pic:cNvPicPr/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1304699" cy="142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z-index:-524288;o:allowoverlap:true;o:allowincell:true;mso-position-horizontal-relative:text;margin-left:146.84pt;mso-position-horizontal:absolute;mso-position-vertical-relative:text;margin-top:3.89pt;mso-position-vertical:absolute;width:102.73pt;height:112.22pt;mso-wrap-distance-left:9.00pt;mso-wrap-distance-top:0.00pt;mso-wrap-distance-right:9.00pt;mso-wrap-distance-bottom:0.00pt;rotation:0;" wrapcoords="-874 0 -874 99565 99852 99565 99852 0 -874 0" stroked="f">
                      <v:path textboxrect="0,0,0,0"/>
                      <w10:wrap type="tight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r/>
            <w:r/>
          </w:p>
          <w:p>
            <w:pPr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   </w:t>
            </w:r>
            <w:r>
              <w:rPr>
                <w:rFonts w:ascii="PT Astra Serif" w:hAnsi="PT Astra Serif"/>
                <w:color w:val="c00000"/>
                <w:highlight w:val="none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jc w:val="center"/>
              <w:rPr>
                <w:rFonts w:ascii="PT Astra Serif" w:hAnsi="PT Astra Serif"/>
                <w:color w:val="c00000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color w:val="c00000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bCs/>
                <w:color w:val="4472c4" w:themeColor="accent5"/>
                <w:sz w:val="32"/>
                <w:szCs w:val="32"/>
                <w:highlight w:val="none"/>
                <w:lang w:val="ru-RU"/>
              </w:rPr>
            </w:pPr>
            <w:r>
              <w:rPr>
                <w:rFonts w:ascii="PT Astra Serif" w:hAnsi="PT Astra Serif"/>
                <w:b/>
                <w:color w:val="4472c4" w:themeColor="accent5"/>
                <w:sz w:val="32"/>
                <w:szCs w:val="32"/>
                <w:highlight w:val="none"/>
                <w:lang w:val="ru-RU"/>
              </w:rPr>
              <w:t xml:space="preserve">     </w:t>
            </w:r>
            <w:r>
              <w:rPr>
                <w:rFonts w:ascii="PT Astra Serif" w:hAnsi="PT Astra Serif"/>
                <w:b/>
                <w:i/>
                <w:color w:val="4472c4"/>
                <w:sz w:val="22"/>
                <w:szCs w:val="22"/>
              </w:rPr>
            </w:r>
            <w:r>
              <w:rPr>
                <w:rFonts w:ascii="PT Astra Serif" w:hAnsi="PT Astra Serif"/>
                <w:b/>
                <w:bCs/>
                <w:color w:val="4472c4" w:themeColor="accent5"/>
                <w:sz w:val="32"/>
                <w:szCs w:val="32"/>
                <w:highlight w:val="none"/>
                <w:lang w:val="ru-RU"/>
              </w:rPr>
            </w:r>
          </w:p>
          <w:p>
            <w:pPr>
              <w:jc w:val="right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b/>
                <w:i/>
                <w:color w:val="4472c4" w:themeColor="accent5"/>
                <w:sz w:val="22"/>
                <w:szCs w:val="22"/>
              </w:rPr>
              <w:t xml:space="preserve">         «Думай! Действуй! Созидай!</w:t>
            </w:r>
            <w:r>
              <w:rPr>
                <w:rFonts w:ascii="PT Astra Serif" w:hAnsi="PT Astra Serif"/>
                <w:b/>
                <w:i/>
                <w:color w:val="4472c4" w:themeColor="accent5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color w:val="c00000"/>
              </w:rPr>
              <w:t xml:space="preserve">         </w:t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Муниципальный конкурс</w:t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pStyle w:val="839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color w:val="002060"/>
                <w:sz w:val="3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        педагогического мастерства – 202</w:t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4</w:t>
            </w:r>
            <w:r>
              <w:rPr>
                <w:rFonts w:ascii="PT Astra Serif" w:hAnsi="PT Astra Serif"/>
                <w:b/>
                <w:color w:val="002060"/>
                <w:sz w:val="32"/>
                <w:highlight w:val="none"/>
                <w:lang w:val="en-US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</w:p>
          <w:p>
            <w:pPr>
              <w:pStyle w:val="839"/>
              <w:jc w:val="center"/>
              <w:tabs>
                <w:tab w:val="left" w:pos="0" w:leader="none"/>
              </w:tabs>
              <w:rPr>
                <w:rFonts w:ascii="PT Astra Serif" w:hAnsi="PT Astra Serif"/>
                <w:color w:val="c00000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color w:val="c00000"/>
                <w:sz w:val="44"/>
                <w:szCs w:val="44"/>
              </w:rPr>
              <w:t xml:space="preserve">         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«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Учитель года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»</w:t>
            </w:r>
            <w:r>
              <w:rPr>
                <w:color w:val="c00000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pStyle w:val="839"/>
              <w:jc w:val="center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программа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839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</w:p>
          <w:p>
            <w:pPr>
              <w:pStyle w:val="839"/>
              <w:jc w:val="right"/>
              <w:tabs>
                <w:tab w:val="left" w:pos="0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                                           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</w:rPr>
            </w:r>
          </w:p>
          <w:p>
            <w:pPr>
              <w:pStyle w:val="839"/>
              <w:jc w:val="right"/>
              <w:tabs>
                <w:tab w:val="left" w:pos="0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                    Место проведения: </w:t>
            </w:r>
            <w:r>
              <w:rPr>
                <w:rFonts w:ascii="PT Astra Serif" w:hAnsi="PT Astra Serif"/>
              </w:rPr>
              <w:t xml:space="preserve">МБОУ Тазовская средняя</w:t>
            </w:r>
            <w:r>
              <w:rPr>
                <w:rFonts w:ascii="PT Astra Serif" w:hAnsi="PT Astra Serif"/>
                <w:b/>
                <w:bCs/>
              </w:rPr>
            </w:r>
            <w:r>
              <w:rPr>
                <w:rFonts w:ascii="PT Astra Serif" w:hAnsi="PT Astra Serif"/>
              </w:rPr>
            </w:r>
          </w:p>
          <w:p>
            <w:pPr>
              <w:jc w:val="right"/>
              <w:tabs>
                <w:tab w:val="left" w:pos="0" w:leader="none"/>
              </w:tabs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 xml:space="preserve"> общеобразовательная школа  </w:t>
            </w:r>
            <w:r>
              <w:rPr>
                <w:rFonts w:ascii="PT Astra Serif" w:hAnsi="PT Astra Serif"/>
                <w:b/>
                <w:bCs/>
              </w:rPr>
            </w:r>
            <w:r>
              <w:rPr>
                <w:rFonts w:ascii="PT Astra Serif" w:hAnsi="PT Astra Serif"/>
                <w:b/>
                <w:bCs/>
              </w:rPr>
            </w:r>
          </w:p>
          <w:p>
            <w:pPr>
              <w:pStyle w:val="839"/>
              <w:jc w:val="right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jc w:val="right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  <w:lang w:val="en-US"/>
              </w:rPr>
              <w:t xml:space="preserve">2</w:t>
            </w:r>
            <w:r>
              <w:rPr>
                <w:rFonts w:ascii="PT Astra Serif" w:hAnsi="PT Astra Serif"/>
                <w:b/>
                <w:lang w:val="ru-RU"/>
              </w:rPr>
              <w:t xml:space="preserve">0</w:t>
            </w:r>
            <w:r>
              <w:rPr>
                <w:rFonts w:ascii="PT Astra Serif" w:hAnsi="PT Astra Serif"/>
                <w:b/>
                <w:lang w:val="ru-RU"/>
              </w:rPr>
              <w:t xml:space="preserve">-23 марта</w:t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</w:rPr>
            </w:r>
          </w:p>
        </w:tc>
      </w:tr>
    </w:tbl>
    <w:tbl>
      <w:tblPr>
        <w:tblStyle w:val="695"/>
        <w:tblW w:w="0" w:type="auto"/>
        <w:tblLayout w:type="fixed"/>
        <w:tblLook w:val="04A0" w:firstRow="1" w:lastRow="0" w:firstColumn="1" w:lastColumn="0" w:noHBand="0" w:noVBand="1"/>
      </w:tblPr>
      <w:tblGrid>
        <w:gridCol w:w="7500"/>
        <w:gridCol w:w="793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0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 w:val="0"/>
                <w:i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Liberation Serif" w:hAnsi="Liberation Serif" w:cs="Liberation Serif"/>
                <w:b/>
                <w:bCs/>
                <w:i w:val="0"/>
                <w:iCs w:val="0"/>
                <w:color w:val="c00000"/>
                <w:sz w:val="20"/>
                <w:szCs w:val="20"/>
                <w:highlight w:val="none"/>
                <w:u w:val="none"/>
              </w:rPr>
            </w:r>
            <w:r>
              <w:rPr>
                <w:rFonts w:ascii="Liberation Serif" w:hAnsi="Liberation Serif" w:cs="Liberation Serif"/>
                <w:b/>
                <w:bCs/>
                <w:i w:val="0"/>
                <w:iCs w:val="0"/>
                <w:color w:val="c00000"/>
                <w:sz w:val="20"/>
                <w:szCs w:val="20"/>
                <w:highlight w:val="none"/>
                <w:u w:val="none"/>
              </w:rPr>
            </w:r>
            <w:r>
              <w:rPr>
                <w:rFonts w:ascii="Liberation Serif" w:hAnsi="Liberation Serif" w:cs="Liberation Serif"/>
                <w:b/>
                <w:bCs w:val="0"/>
                <w:i w:val="0"/>
                <w:sz w:val="20"/>
                <w:szCs w:val="20"/>
                <w:highlight w:val="none"/>
                <w:u w:val="none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 w:val="0"/>
                <w:i w:val="0"/>
                <w:color w:val="c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Liberation Serif" w:hAnsi="Liberation Serif" w:cs="Liberation Serif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</w:rPr>
              <w:t xml:space="preserve">20 марта</w:t>
            </w:r>
            <w:r>
              <w:rPr>
                <w:rFonts w:ascii="Liberation Serif" w:hAnsi="Liberation Serif" w:cs="Liberation Serif"/>
                <w:b/>
                <w:bCs/>
                <w:i w:val="0"/>
                <w:iCs w:val="0"/>
                <w:sz w:val="20"/>
                <w:szCs w:val="20"/>
                <w:highlight w:val="none"/>
                <w:u w:val="none"/>
              </w:rPr>
            </w:r>
            <w:r>
              <w:rPr>
                <w:rFonts w:ascii="Liberation Serif" w:hAnsi="Liberation Serif" w:cs="Liberation Serif"/>
                <w:b/>
                <w:bCs w:val="0"/>
                <w:i w:val="0"/>
                <w:color w:val="c00000"/>
                <w:sz w:val="20"/>
                <w:szCs w:val="20"/>
                <w:highlight w:val="none"/>
                <w:u w:val="none"/>
              </w:rPr>
            </w:r>
          </w:p>
          <w:tbl>
            <w:tblPr>
              <w:tblStyle w:val="69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4819"/>
              <w:gridCol w:w="884"/>
            </w:tblGrid>
            <w:tr>
              <w:tblPrEx/>
              <w:trPr/>
              <w:tc>
                <w:tcPr>
                  <w:tcW w:w="1298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  <w:lang w:val="ru-RU"/>
                    </w:rPr>
                    <w:t xml:space="preserve">10.00-10.40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eastAsia="Liberation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Открытие конкурса. </w:t>
                  </w:r>
                  <w:r>
                    <w:rPr>
                      <w:rFonts w:ascii="PT Astra Serif" w:hAnsi="PT Astra Serif" w:eastAsia="Liberation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eastAsia="Liberation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Презентация буктрейлеров.</w:t>
                  </w:r>
                  <w:r>
                    <w:rPr>
                      <w:rFonts w:ascii="PT Astra Serif" w:hAnsi="PT Astra Serif" w:eastAsia="Liberation Serif" w:cs="PT Astra Serif"/>
                      <w:i/>
                      <w:iCs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884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00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/>
                      <w:bCs/>
                      <w:i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«Урок»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sz w:val="20"/>
                      <w:szCs w:val="20"/>
                      <w:highlight w:val="none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b/>
                      <w:bCs/>
                      <w:i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11.00-11.50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Максаев Ц.Д.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Урок английского языка </w:t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0"/>
                      <w:szCs w:val="20"/>
                    </w:rPr>
                    <w:t xml:space="preserve">«Описание города и родного поселка»,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 6 класс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332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white"/>
                    </w:rPr>
                    <w:t xml:space="preserve">11.50-12.40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Ядне М.Э.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Урок родного (ненецкого) языка «Послелоги», 3 класс </w:t>
                  </w:r>
                  <w: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  <w:highlight w:val="none"/>
                    </w:rPr>
                    <w:t xml:space="preserve">(ТШИ)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00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«Мастер-класс»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  <w:highlight w:val="none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white"/>
                    </w:rPr>
                    <w:t xml:space="preserve">12.50-13.20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Николаева А.Ю.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Мастер-класс «Физика под другим углом»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white"/>
                    </w:rPr>
                    <w:t xml:space="preserve">13.20-13.50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Мукминова З.Ф.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Мастер-класс </w:t>
                  </w:r>
                  <w:r>
                    <w:rPr>
                      <w:rFonts w:ascii="PT Astra Serif" w:hAnsi="PT Astra Serif" w:eastAsia="PT Serif" w:cs="PT Astra Serif"/>
                      <w:color w:val="2c2d2e"/>
                      <w:sz w:val="20"/>
                      <w:szCs w:val="20"/>
                    </w:rPr>
                    <w:t xml:space="preserve"> «Применение педагогических технологий как условие повышения мотивации учащихся»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13.50-14.20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0"/>
                      <w:szCs w:val="20"/>
                    </w:rPr>
                    <w:t xml:space="preserve">Кудряшова И.А. </w:t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0"/>
                      <w:szCs w:val="20"/>
                    </w:rPr>
                    <w:t xml:space="preserve">Мастер-класс «Учебный диалог как инструмент развивающего обучения»</w:t>
                  </w:r>
                  <w:r>
                    <w:rPr>
                      <w:rFonts w:ascii="PT Astra Serif" w:hAnsi="PT Astra Serif" w:cs="PT Astra Serif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000000"/>
                      <w:sz w:val="20"/>
                      <w:szCs w:val="20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</w:tbl>
          <w:p>
            <w:pP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2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2"/>
                <w:szCs w:val="22"/>
              </w:rPr>
            </w:r>
          </w:p>
          <w:p>
            <w:pPr>
              <w:rPr>
                <w:rFonts w:ascii="PT Astra Serif" w:hAnsi="PT Astra Serif" w:cs="PT Astra Serif"/>
                <w:b/>
                <w:bCs/>
                <w:i/>
                <w:color w:val="000000" w:themeColor="text1"/>
                <w:sz w:val="20"/>
                <w:szCs w:val="20"/>
                <w:highlight w:val="none"/>
                <w:u w:val="singl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14.30 -  семинар для учителей, заместителей школ «Ассистент учителя», Шкарупа Л.Н., член регионального методического актива</w:t>
            </w:r>
            <w:r>
              <w:rPr>
                <w:rFonts w:ascii="PT Astra Serif" w:hAnsi="PT Astra Serif" w:cs="PT Astra Serif"/>
                <w:b/>
                <w:bCs/>
                <w:i/>
                <w:color w:val="000000" w:themeColor="text1"/>
                <w:sz w:val="20"/>
                <w:szCs w:val="20"/>
                <w:highlight w:val="none"/>
                <w:u w:val="single"/>
              </w:rPr>
            </w:r>
            <w:r>
              <w:rPr>
                <w:rFonts w:ascii="PT Astra Serif" w:hAnsi="PT Astra Serif" w:cs="PT Astra Serif"/>
                <w:b/>
                <w:bCs/>
                <w:i/>
                <w:color w:val="000000" w:themeColor="text1"/>
                <w:sz w:val="20"/>
                <w:szCs w:val="20"/>
                <w:highlight w:val="none"/>
                <w:u w:val="single"/>
              </w:rPr>
            </w:r>
          </w:p>
          <w:p>
            <w:pPr>
              <w:jc w:val="center"/>
              <w:rPr>
                <w:rFonts w:ascii="PT Astra Serif" w:hAnsi="PT Astra Serif" w:cs="PT Astra Serif"/>
                <w:b/>
                <w:bCs/>
                <w:color w:val="c00000"/>
                <w:sz w:val="20"/>
                <w:szCs w:val="20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  <w:t xml:space="preserve">21 марта</w:t>
            </w:r>
            <w:r>
              <w:rPr>
                <w:rFonts w:ascii="PT Astra Serif" w:hAnsi="PT Astra Serif" w:cs="PT Astra Serif"/>
                <w:b/>
                <w:bCs/>
                <w:color w:val="c00000"/>
                <w:sz w:val="20"/>
                <w:szCs w:val="20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</w:p>
          <w:tbl>
            <w:tblPr>
              <w:tblStyle w:val="69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4819"/>
              <w:gridCol w:w="884"/>
            </w:tblGrid>
            <w:tr>
              <w:tblPrEx/>
              <w:trPr>
                <w:trHeight w:val="337"/>
              </w:trPr>
              <w:tc>
                <w:tcPr>
                  <w:gridSpan w:val="3"/>
                  <w:tcW w:w="7001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«Урок»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>
                <w:trHeight w:val="478"/>
              </w:trPr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</w:rPr>
                    <w:t xml:space="preserve">10.00-10.50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Николаева А.Ю.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Урок физики «Архимедова сила»,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7 класс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  <w:highlight w:val="none"/>
                    </w:rPr>
                    <w:t xml:space="preserve">332</w:t>
                  </w: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>
                <w:trHeight w:val="478"/>
              </w:trPr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  <w:highlight w:val="none"/>
                    </w:rPr>
                    <w:t xml:space="preserve">10.50-11.40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Мукминова З.Ф.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Урок технологии «Модели, моделироаание», 7 класс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  <w:highlight w:val="none"/>
                    </w:rPr>
                    <w:t xml:space="preserve">331</w:t>
                  </w: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>
                <w:trHeight w:val="478"/>
              </w:trPr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  <w:highlight w:val="none"/>
                    </w:rPr>
                    <w:t xml:space="preserve">11.40-12.30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0"/>
                      <w:szCs w:val="20"/>
                    </w:rPr>
                    <w:t xml:space="preserve">Кудряшова И.А. </w:t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0"/>
                      <w:szCs w:val="20"/>
                      <w:highlight w:val="none"/>
                    </w:rPr>
                    <w:t xml:space="preserve">Урок литературы </w:t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0"/>
                      <w:szCs w:val="20"/>
                    </w:rPr>
                    <w:t xml:space="preserve">«В. Г. Распутин. Рассказ «Уроки французского». Образ главного героя», 6 класс </w:t>
                  </w:r>
                  <w:r>
                    <w:rPr>
                      <w:rFonts w:ascii="PT Astra Serif" w:hAnsi="PT Astra Serif" w:eastAsia="Times New Roman" w:cs="PT Astra Serif"/>
                      <w:color w:val="ff0000"/>
                      <w:sz w:val="20"/>
                      <w:szCs w:val="20"/>
                    </w:rPr>
                    <w:t xml:space="preserve">(ТШИ)</w:t>
                  </w:r>
                  <w: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  <w:highlight w:val="none"/>
                    </w:rPr>
                    <w:t xml:space="preserve">332</w:t>
                  </w: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00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color w:val="0070c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«Мастер-класс»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Cs/>
                      <w:color w:val="0070c0"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12.40-13.10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Максаев Ц.Д.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Мастер-класс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</w:rPr>
                    <w:t xml:space="preserve">«Приемы стимулирования мотивации к обучению»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13.10-13.40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Ядне М.Э.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Мастер-класс «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</w:rPr>
                    <w:t xml:space="preserve">Онлайн- сервисы в работе учителя»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00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 «Педагогический диктант»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14.00-17.00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884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332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</w:tbl>
          <w:p>
            <w:pPr>
              <w:jc w:val="center"/>
              <w:rPr>
                <w:rFonts w:ascii="PT Astra Serif" w:hAnsi="PT Astra Serif" w:cs="PT Astra Serif"/>
                <w:b/>
                <w:bCs/>
                <w:color w:val="c00000"/>
                <w:sz w:val="20"/>
                <w:szCs w:val="20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jc w:val="center"/>
            </w:pP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  <w:t xml:space="preserve">22 марта</w:t>
            </w: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/>
          </w:p>
          <w:tbl>
            <w:tblPr>
              <w:tblStyle w:val="695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819"/>
              <w:gridCol w:w="992"/>
            </w:tblGrid>
            <w:tr>
              <w:tblPrEx/>
              <w:trPr>
                <w:trHeight w:val="283"/>
              </w:trPr>
              <w:tc>
                <w:tcPr>
                  <w:gridSpan w:val="3"/>
                  <w:tcW w:w="722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 «Разговор со школьниками»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  <w:highlight w:val="none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color w:val="0070c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color w:val="0070c0"/>
                    </w:rPr>
                  </w:r>
                </w:p>
              </w:tc>
            </w:tr>
            <w:tr>
              <w:tblPrEx/>
              <w:trPr>
                <w:trHeight w:val="504"/>
              </w:trPr>
              <w:tc>
                <w:tcPr>
                  <w:tcW w:w="1418" w:type="dxa"/>
                  <w:vMerge w:val="restart"/>
                  <w:textDirection w:val="lrTb"/>
                  <w:noWrap w:val="false"/>
                </w:tcPr>
                <w:p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</w:rPr>
                    <w:t xml:space="preserve">12.00-12.30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Максаев Ц.Д. «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Патриотизм, чей бы то ни был, доказывается не словом, а делом»,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 6 класс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highlight w:val="none"/>
                    </w:rPr>
                  </w:r>
                </w:p>
              </w:tc>
              <w:tc>
                <w:tcPr>
                  <w:tcW w:w="992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highlight w:val="none"/>
                    </w:rPr>
                  </w:pP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  <w:highlight w:val="none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highlight w:val="none"/>
                    </w:rPr>
                  </w:r>
                </w:p>
              </w:tc>
            </w:tr>
            <w:tr>
              <w:tblPrEx/>
              <w:trPr>
                <w:trHeight w:val="478"/>
              </w:trPr>
              <w:tc>
                <w:tcPr>
                  <w:tcW w:w="141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12.30-13.00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Ядне М.Э. «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Знакомьтесь: это моя малая р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одина!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«, </w:t>
                  </w:r>
                  <w:r>
                    <w:rPr>
                      <w:rFonts w:ascii="PT Astra Serif" w:hAnsi="PT Astra Serif" w:cs="PT Astra Serif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3 класс </w:t>
                  </w:r>
                  <w: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  <w:highlight w:val="none"/>
                    </w:rPr>
                    <w:t xml:space="preserve">(ТШИ)</w:t>
                  </w:r>
                  <w:r>
                    <w:rPr>
                      <w:rFonts w:ascii="PT Astra Serif" w:hAnsi="PT Astra Serif" w:cs="PT Astra Serif"/>
                      <w:highlight w:val="none"/>
                    </w:rPr>
                  </w:r>
                </w:p>
              </w:tc>
              <w:tc>
                <w:tcPr>
                  <w:tcW w:w="992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  <w:tr>
              <w:tblPrEx/>
              <w:trPr>
                <w:trHeight w:val="478"/>
              </w:trPr>
              <w:tc>
                <w:tcPr>
                  <w:tcW w:w="141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13.00-13.30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Николаева А.Ю. «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Человек сам окончательный творец своего характера»,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 7 класс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highlight w:val="none"/>
                    </w:rPr>
                  </w:r>
                </w:p>
              </w:tc>
              <w:tc>
                <w:tcPr>
                  <w:tcW w:w="992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  <w:tr>
              <w:tblPrEx/>
              <w:trPr>
                <w:trHeight w:val="478"/>
              </w:trPr>
              <w:tc>
                <w:tcPr>
                  <w:tcW w:w="141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13.30-14.00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Мукминова З.Ф.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«Будущее зависит от того, что вы делаете сегодня»,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  <w:t xml:space="preserve">7 класс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992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  <w:tr>
              <w:tblPrEx/>
              <w:trPr>
                <w:trHeight w:val="478"/>
              </w:trPr>
              <w:tc>
                <w:tcPr>
                  <w:tcW w:w="141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14.00-14.30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ff000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0"/>
                      <w:szCs w:val="20"/>
                    </w:rPr>
                    <w:t xml:space="preserve">Кудряшова И.А. «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Поступаю по совести: всегда или иногда?»,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T Astra Serif" w:hAnsi="PT Astra Serif" w:eastAsia="Times New Roman" w:cs="PT Astra Serif"/>
                      <w:color w:val="000000"/>
                      <w:sz w:val="20"/>
                      <w:szCs w:val="20"/>
                    </w:rPr>
                    <w:t xml:space="preserve"> 6 класс </w:t>
                  </w:r>
                  <w:r>
                    <w:rPr>
                      <w:rFonts w:ascii="PT Astra Serif" w:hAnsi="PT Astra Serif" w:eastAsia="Times New Roman" w:cs="PT Astra Serif"/>
                      <w:color w:val="ff0000"/>
                      <w:sz w:val="20"/>
                      <w:szCs w:val="20"/>
                    </w:rPr>
                    <w:t xml:space="preserve">(ТШИ)</w:t>
                  </w:r>
                  <w: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color w:val="ff0000"/>
                      <w:highlight w:val="none"/>
                    </w:rPr>
                  </w:r>
                </w:p>
              </w:tc>
              <w:tc>
                <w:tcPr>
                  <w:tcW w:w="992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</w:tbl>
          <w:p>
            <w:pPr>
              <w:jc w:val="center"/>
            </w:pPr>
            <w:r>
              <w:rPr>
                <w:rFonts w:ascii="Liberation Serif" w:hAnsi="Liberation Serif" w:eastAsia="Liberation Serif" w:cs="Liberation Serif"/>
                <w:b/>
                <w:bCs/>
                <w:color w:val="ff0000"/>
                <w:sz w:val="20"/>
                <w:szCs w:val="20"/>
                <w:highlight w:val="none"/>
              </w:rPr>
              <w:t xml:space="preserve">23 марта</w:t>
            </w:r>
            <w:r>
              <w:rPr>
                <w:rFonts w:ascii="Liberation Serif" w:hAnsi="Liberation Serif" w:eastAsia="Liberation Serif" w:cs="Liberation Serif"/>
                <w:b/>
                <w:bCs/>
                <w:color w:val="ff0000"/>
                <w:sz w:val="20"/>
                <w:szCs w:val="20"/>
                <w:highlight w:val="none"/>
              </w:rPr>
            </w:r>
            <w:r/>
          </w:p>
          <w:tbl>
            <w:tblPr>
              <w:tblStyle w:val="695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819"/>
              <w:gridCol w:w="992"/>
            </w:tblGrid>
            <w:tr>
              <w:tblPrEx/>
              <w:trPr>
                <w:trHeight w:val="368"/>
              </w:trPr>
              <w:tc>
                <w:tcPr>
                  <w:gridSpan w:val="3"/>
                  <w:tcW w:w="7229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color w:val="0070c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 «Вопрос учителю года»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Cs/>
                      <w:color w:val="0070c0"/>
                    </w:rPr>
                  </w:r>
                </w:p>
              </w:tc>
            </w:tr>
            <w:tr>
              <w:tblPrEx/>
              <w:trPr/>
              <w:tc>
                <w:tcPr>
                  <w:tcW w:w="141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10.00-11.00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992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2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color w:val="0070c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 «Слово учителю»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Cs/>
                      <w:color w:val="0070c0"/>
                    </w:rPr>
                  </w:r>
                </w:p>
              </w:tc>
            </w:tr>
            <w:tr>
              <w:tblPrEx/>
              <w:trPr/>
              <w:tc>
                <w:tcPr>
                  <w:tcW w:w="141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11.20-12.35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992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331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</w:tbl>
          <w:p>
            <w:r>
              <w:rPr>
                <w:rFonts w:ascii="Liberation Serif" w:hAnsi="Liberation Serif" w:eastAsia="Liberation Serif" w:cs="Liberation Serif"/>
                <w:sz w:val="22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sz w:val="22"/>
                <w:highlight w:val="none"/>
              </w:rPr>
            </w:r>
            <w:r/>
          </w:p>
          <w:p>
            <w:pPr>
              <w:rPr>
                <w:rFonts w:ascii="PT Astra Serif" w:hAnsi="PT Astra Serif" w:cs="PT Astra Serif"/>
                <w:b/>
                <w:bCs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sz w:val="22"/>
              </w:rPr>
              <w:t xml:space="preserve">    </w:t>
            </w:r>
            <w:r>
              <w:rPr>
                <w:rFonts w:ascii="PT Astra Serif" w:hAnsi="PT Astra Serif" w:eastAsia="Liberation Serif" w:cs="PT Astra Serif"/>
                <w:sz w:val="20"/>
                <w:szCs w:val="20"/>
              </w:rPr>
              <w:t xml:space="preserve">16.00 - 17.00  - </w:t>
            </w:r>
            <w:r>
              <w:rPr>
                <w:rFonts w:ascii="PT Astra Serif" w:hAnsi="PT Astra Serif" w:eastAsia="Liberation Serif" w:cs="PT Astra Serif"/>
                <w:b/>
                <w:bCs/>
                <w:i/>
                <w:iCs/>
                <w:color w:val="0070c0"/>
                <w:sz w:val="20"/>
                <w:szCs w:val="20"/>
              </w:rPr>
              <w:t xml:space="preserve">Закрытие конкурса</w:t>
            </w:r>
            <w:r>
              <w:rPr>
                <w:rFonts w:ascii="PT Astra Serif" w:hAnsi="PT Astra Serif" w:eastAsia="Liberation Serif" w:cs="PT Astra Serif"/>
                <w:sz w:val="20"/>
                <w:szCs w:val="20"/>
              </w:rPr>
              <w:t xml:space="preserve"> (актовый зал)</w:t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b/>
                <w:bCs/>
                <w:color w:val="ff0000"/>
                <w:sz w:val="20"/>
                <w:szCs w:val="20"/>
                <w:highlight w:val="none"/>
              </w:rPr>
            </w:r>
          </w:p>
          <w:p>
            <w:pPr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</w:p>
          <w:p>
            <w:pPr>
              <w:pStyle w:val="845"/>
              <w:contextualSpacing/>
              <w:ind w:left="-283" w:right="0" w:firstLine="709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b/>
                <w:sz w:val="20"/>
                <w:szCs w:val="20"/>
                <w:lang w:val="ru-RU"/>
              </w:rPr>
              <w:t xml:space="preserve">Состав жюри: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45"/>
              <w:numPr>
                <w:ilvl w:val="0"/>
                <w:numId w:val="5"/>
              </w:numPr>
              <w:contextualSpacing/>
              <w:ind w:left="283" w:right="0" w:firstLine="426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Тетерина А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левтина Эриковна -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 начальник 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епартамента образования Администрации Тазовского района, председатель жюри</w:t>
            </w:r>
            <w:r>
              <w:rPr>
                <w:rFonts w:ascii="Liberation Sans" w:hAnsi="Liberation Sans" w:cs="Liberation Sans"/>
                <w:sz w:val="20"/>
                <w:szCs w:val="20"/>
                <w:lang w:val="ru-RU"/>
              </w:rPr>
              <w:t xml:space="preserve">, член Большого жюри;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45"/>
              <w:numPr>
                <w:ilvl w:val="0"/>
                <w:numId w:val="5"/>
              </w:numPr>
              <w:contextualSpacing/>
              <w:ind w:left="283" w:right="0" w:firstLine="426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none"/>
                <w:lang w:val="ru-RU"/>
              </w:rPr>
              <w:t xml:space="preserve">Шестерикова Светлана Михайловна – заместитель начальника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епартамента образования Администрации Тазовского района,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 заместитель председателя</w:t>
            </w:r>
            <w:r>
              <w:rPr>
                <w:rFonts w:ascii="Liberation Sans" w:hAnsi="Liberation Sans" w:cs="Liberation Sans"/>
                <w:sz w:val="20"/>
                <w:szCs w:val="20"/>
                <w:lang w:val="ru-RU"/>
              </w:rPr>
              <w:t xml:space="preserve">, член Большого жюри;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45"/>
              <w:numPr>
                <w:ilvl w:val="0"/>
                <w:numId w:val="5"/>
              </w:numPr>
              <w:contextualSpacing/>
              <w:ind w:left="283" w:right="0" w:firstLine="426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Лисовская О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льга Александровна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– начальник управления общего, дошкольного, дополнительного образования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lang w:val="ru-RU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</w:rPr>
              <w:t xml:space="preserve">епартамента образования Администрации Тазовского района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член жюри</w:t>
            </w:r>
            <w:r>
              <w:rPr>
                <w:rFonts w:ascii="Liberation Sans" w:hAnsi="Liberation Sans" w:cs="Liberation Sans"/>
                <w:sz w:val="20"/>
                <w:szCs w:val="20"/>
                <w:lang w:val="ru-RU"/>
              </w:rPr>
              <w:t xml:space="preserve">, член Большого жюри;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45"/>
              <w:numPr>
                <w:ilvl w:val="0"/>
                <w:numId w:val="5"/>
              </w:numPr>
              <w:contextualSpacing/>
              <w:ind w:left="283" w:right="0" w:firstLine="426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  <w:lang w:val="ru-RU"/>
              </w:rPr>
              <w:t xml:space="preserve">Борисова Ольга Николаевна- директор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 М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  <w:lang w:val="ru-RU"/>
              </w:rPr>
              <w:t xml:space="preserve">Б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ОУ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  <w:lang w:val="ru-RU"/>
              </w:rPr>
              <w:t xml:space="preserve">Тазовская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 средняя общеобразовательная школа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  <w:lang w:val="ru-RU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победитель окружного конкурса  «Лучший директор школы Ямала-2022»,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член жюри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  <w:lang w:val="ru-RU"/>
              </w:rPr>
              <w:t xml:space="preserve">, член Большого жюри;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45"/>
              <w:numPr>
                <w:ilvl w:val="0"/>
                <w:numId w:val="5"/>
              </w:numPr>
              <w:contextualSpacing/>
              <w:ind w:left="283" w:right="0" w:firstLine="426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  <w:lang w:val="ru-RU"/>
              </w:rPr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  <w:lang w:val="ru-RU"/>
              </w:rPr>
              <w:t xml:space="preserve">Лапина Светлана Николаевна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  <w:lang w:val="ru-RU"/>
              </w:rPr>
              <w:t xml:space="preserve"> -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директор МКОУ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  <w:lang w:val="ru-RU"/>
              </w:rPr>
              <w:t xml:space="preserve">Тазовская школа-интернат среднего общего образования,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highlight w:val="white"/>
              </w:rPr>
              <w:t xml:space="preserve">член жюри</w:t>
            </w:r>
            <w:r>
              <w:rPr>
                <w:rFonts w:ascii="Liberation Sans" w:hAnsi="Liberation Sans" w:cs="Liberation Sans"/>
                <w:sz w:val="20"/>
                <w:szCs w:val="20"/>
                <w:highlight w:val="none"/>
                <w:lang w:val="ru-RU"/>
              </w:rPr>
              <w:t xml:space="preserve">, член Большого жюри;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45"/>
              <w:numPr>
                <w:ilvl w:val="0"/>
                <w:numId w:val="5"/>
              </w:numPr>
              <w:contextualSpacing/>
              <w:ind w:left="283" w:right="0" w:firstLine="426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Кайль Александр Петрович –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учитель математики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М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Б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</w:rPr>
              <w:t xml:space="preserve">ОУ Газ-С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</w:rPr>
              <w:t xml:space="preserve">алинская средняя общеобразовательная школа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Liberation Sans" w:hAnsi="Liberation Sans" w:eastAsia="Liberation Serif" w:cs="Liberation Sans"/>
                <w:sz w:val="20"/>
                <w:szCs w:val="20"/>
                <w:lang w:val="ru-RU"/>
              </w:rPr>
              <w:t xml:space="preserve">участник окружного конкурса «Лучший директор школы Ямала»,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lang w:val="ru-RU"/>
              </w:rPr>
              <w:t xml:space="preserve"> член жюри, член Большого жюри;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45"/>
              <w:numPr>
                <w:ilvl w:val="0"/>
                <w:numId w:val="5"/>
              </w:numPr>
              <w:contextualSpacing/>
              <w:ind w:left="283" w:right="0" w:firstLine="426"/>
              <w:spacing w:before="0" w:after="0" w:line="240" w:lineRule="auto"/>
              <w:shd w:val="clear" w:color="auto" w:fill="auto"/>
              <w:rPr>
                <w:rFonts w:ascii="Liberation Sans" w:hAnsi="Liberation Sans" w:cs="Liberation Sans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lang w:val="ru-RU"/>
              </w:rPr>
            </w:r>
            <w:r>
              <w:rPr>
                <w:rFonts w:ascii="Liberation Sans" w:hAnsi="Liberation Sans" w:cs="Liberation Sans"/>
                <w:color w:val="auto"/>
                <w:sz w:val="20"/>
                <w:szCs w:val="20"/>
                <w:highlight w:val="none"/>
                <w:lang w:val="ru-RU"/>
              </w:rPr>
              <w:t xml:space="preserve">Гужова Мария Станиславовна - </w:t>
            </w:r>
            <w:r>
              <w:rPr>
                <w:rFonts w:ascii="Liberation Sans" w:hAnsi="Liberation Sans" w:cs="Liberation Sans"/>
                <w:color w:val="auto"/>
                <w:sz w:val="20"/>
                <w:szCs w:val="20"/>
                <w:highlight w:val="none"/>
                <w:lang w:val="ru-RU"/>
              </w:rPr>
              <w:t xml:space="preserve"> учитель английского языка 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highlight w:val="white"/>
              </w:rPr>
              <w:t xml:space="preserve">М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highlight w:val="white"/>
                <w:lang w:val="ru-RU"/>
              </w:rPr>
              <w:t xml:space="preserve">Б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highlight w:val="white"/>
              </w:rPr>
              <w:t xml:space="preserve">ОУ 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highlight w:val="white"/>
                <w:lang w:val="ru-RU"/>
              </w:rPr>
              <w:t xml:space="preserve">Тазовская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highlight w:val="white"/>
              </w:rPr>
              <w:t xml:space="preserve"> средняя общеобразовательная школа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highlight w:val="white"/>
                <w:lang w:val="ru-RU"/>
              </w:rPr>
              <w:t xml:space="preserve">, член </w:t>
            </w:r>
            <w:r>
              <w:rPr>
                <w:rFonts w:ascii="Liberation Sans" w:hAnsi="Liberation Sans" w:eastAsia="Liberation Serif" w:cs="Liberation Sans"/>
                <w:color w:val="auto"/>
                <w:sz w:val="20"/>
                <w:szCs w:val="20"/>
                <w:highlight w:val="white"/>
              </w:rPr>
              <w:t xml:space="preserve">жюри</w:t>
            </w:r>
            <w:r>
              <w:rPr>
                <w:rFonts w:ascii="Liberation Sans" w:hAnsi="Liberation Sans" w:cs="Liberation Sans"/>
                <w:color w:val="auto"/>
                <w:sz w:val="20"/>
                <w:szCs w:val="20"/>
                <w:highlight w:val="none"/>
                <w:lang w:val="ru-RU"/>
              </w:rPr>
              <w:t xml:space="preserve">.</w:t>
            </w:r>
            <w:r>
              <w:rPr>
                <w:rFonts w:ascii="Liberation Serif" w:hAnsi="Liberation Serif" w:eastAsia="Liberation Serif" w:cs="Liberation Serif"/>
                <w:sz w:val="21"/>
              </w:rPr>
              <w:t xml:space="preserve">  </w:t>
            </w:r>
            <w:r>
              <w:rPr>
                <w:rFonts w:ascii="Liberation Sans" w:hAnsi="Liberation Sans" w:cs="Liberation Sans"/>
                <w:color w:val="auto"/>
                <w:sz w:val="20"/>
                <w:szCs w:val="20"/>
                <w:highlight w:val="white"/>
              </w:rPr>
            </w:r>
            <w:r>
              <w:rPr>
                <w:rFonts w:ascii="Liberation Sans" w:hAnsi="Liberation Sans" w:cs="Liberation Sans"/>
                <w:color w:val="auto"/>
                <w:sz w:val="20"/>
                <w:szCs w:val="20"/>
                <w:highlight w:val="white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PT Astra Serif" w:hAnsi="PT Astra Serif" w:eastAsia="PT Astra Serif" w:cs="PT Astra Serif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ascii="Liberation Sans" w:hAnsi="Liberation Sans" w:eastAsia="Liberation Sans" w:cs="Liberation Sans"/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39"/>
    <w:next w:val="839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4">
    <w:name w:val="Heading 1 Char"/>
    <w:link w:val="663"/>
    <w:uiPriority w:val="9"/>
    <w:rPr>
      <w:rFonts w:ascii="Arial" w:hAnsi="Arial" w:eastAsia="Arial" w:cs="Arial"/>
      <w:sz w:val="40"/>
      <w:szCs w:val="40"/>
    </w:rPr>
  </w:style>
  <w:style w:type="paragraph" w:styleId="665">
    <w:name w:val="Heading 2"/>
    <w:basedOn w:val="839"/>
    <w:next w:val="839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6">
    <w:name w:val="Heading 2 Char"/>
    <w:link w:val="665"/>
    <w:uiPriority w:val="9"/>
    <w:rPr>
      <w:rFonts w:ascii="Arial" w:hAnsi="Arial" w:eastAsia="Arial" w:cs="Arial"/>
      <w:sz w:val="34"/>
    </w:rPr>
  </w:style>
  <w:style w:type="paragraph" w:styleId="667">
    <w:name w:val="Heading 3"/>
    <w:basedOn w:val="839"/>
    <w:next w:val="839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8">
    <w:name w:val="Heading 3 Char"/>
    <w:link w:val="667"/>
    <w:uiPriority w:val="9"/>
    <w:rPr>
      <w:rFonts w:ascii="Arial" w:hAnsi="Arial" w:eastAsia="Arial" w:cs="Arial"/>
      <w:sz w:val="30"/>
      <w:szCs w:val="30"/>
    </w:rPr>
  </w:style>
  <w:style w:type="paragraph" w:styleId="669">
    <w:name w:val="Heading 4"/>
    <w:basedOn w:val="839"/>
    <w:next w:val="839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0">
    <w:name w:val="Heading 4 Char"/>
    <w:link w:val="669"/>
    <w:uiPriority w:val="9"/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839"/>
    <w:next w:val="839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2">
    <w:name w:val="Heading 5 Char"/>
    <w:link w:val="671"/>
    <w:uiPriority w:val="9"/>
    <w:rPr>
      <w:rFonts w:ascii="Arial" w:hAnsi="Arial" w:eastAsia="Arial" w:cs="Arial"/>
      <w:b/>
      <w:bCs/>
      <w:sz w:val="24"/>
      <w:szCs w:val="24"/>
    </w:rPr>
  </w:style>
  <w:style w:type="paragraph" w:styleId="673">
    <w:name w:val="Heading 6"/>
    <w:basedOn w:val="839"/>
    <w:next w:val="839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4">
    <w:name w:val="Heading 6 Char"/>
    <w:link w:val="673"/>
    <w:uiPriority w:val="9"/>
    <w:rPr>
      <w:rFonts w:ascii="Arial" w:hAnsi="Arial" w:eastAsia="Arial" w:cs="Arial"/>
      <w:b/>
      <w:bCs/>
      <w:sz w:val="22"/>
      <w:szCs w:val="22"/>
    </w:rPr>
  </w:style>
  <w:style w:type="paragraph" w:styleId="675">
    <w:name w:val="Heading 7"/>
    <w:basedOn w:val="839"/>
    <w:next w:val="839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6">
    <w:name w:val="Heading 7 Char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7">
    <w:name w:val="Heading 8"/>
    <w:basedOn w:val="839"/>
    <w:next w:val="839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8">
    <w:name w:val="Heading 8 Char"/>
    <w:link w:val="677"/>
    <w:uiPriority w:val="9"/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839"/>
    <w:next w:val="839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>
    <w:name w:val="Heading 9 Char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Title"/>
    <w:basedOn w:val="839"/>
    <w:next w:val="839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link w:val="681"/>
    <w:uiPriority w:val="10"/>
    <w:rPr>
      <w:sz w:val="48"/>
      <w:szCs w:val="48"/>
    </w:rPr>
  </w:style>
  <w:style w:type="paragraph" w:styleId="683">
    <w:name w:val="Subtitle"/>
    <w:basedOn w:val="839"/>
    <w:next w:val="839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link w:val="683"/>
    <w:uiPriority w:val="11"/>
    <w:rPr>
      <w:sz w:val="24"/>
      <w:szCs w:val="24"/>
    </w:rPr>
  </w:style>
  <w:style w:type="paragraph" w:styleId="685">
    <w:name w:val="Quote"/>
    <w:basedOn w:val="839"/>
    <w:next w:val="839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9"/>
    <w:next w:val="839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39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Header Char"/>
    <w:link w:val="689"/>
    <w:uiPriority w:val="99"/>
  </w:style>
  <w:style w:type="paragraph" w:styleId="691">
    <w:name w:val="Footer"/>
    <w:basedOn w:val="839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link w:val="691"/>
    <w:uiPriority w:val="99"/>
  </w:style>
  <w:style w:type="paragraph" w:styleId="693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basedOn w:val="8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5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6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7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8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9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0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>
    <w:name w:val="No Spacing"/>
    <w:basedOn w:val="839"/>
    <w:uiPriority w:val="1"/>
    <w:qFormat/>
    <w:pPr>
      <w:spacing w:after="0" w:line="240" w:lineRule="auto"/>
    </w:pPr>
  </w:style>
  <w:style w:type="paragraph" w:styleId="843">
    <w:name w:val="List Paragraph"/>
    <w:basedOn w:val="839"/>
    <w:uiPriority w:val="34"/>
    <w:qFormat/>
    <w:pPr>
      <w:contextualSpacing/>
      <w:ind w:left="720"/>
    </w:pPr>
  </w:style>
  <w:style w:type="character" w:styleId="844" w:default="1">
    <w:name w:val="Default Paragraph Font"/>
    <w:uiPriority w:val="1"/>
    <w:semiHidden/>
    <w:unhideWhenUsed/>
  </w:style>
  <w:style w:type="paragraph" w:styleId="845" w:customStyle="1">
    <w:name w:val="Основной текст3"/>
    <w:pPr>
      <w:contextualSpacing w:val="0"/>
      <w:ind w:left="0" w:right="0" w:firstLine="0"/>
      <w:jc w:val="both"/>
      <w:keepLines w:val="0"/>
      <w:keepNext w:val="0"/>
      <w:pageBreakBefore w:val="0"/>
      <w:spacing w:before="540" w:beforeAutospacing="0" w:after="300" w:afterAutospacing="0" w:line="322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7"/>
      <w:szCs w:val="20"/>
      <w:highlight w:val="none"/>
      <w:u w:val="none"/>
      <w:shd w:val="clear" w:color="auto" w:fill="ffffff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modified xsi:type="dcterms:W3CDTF">2024-03-18T09:58:06Z</dcterms:modified>
</cp:coreProperties>
</file>