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6" w:rsidRPr="005C0919" w:rsidRDefault="003F4EE6" w:rsidP="003F4EE6">
      <w:pPr>
        <w:ind w:firstLine="740"/>
        <w:contextualSpacing/>
        <w:jc w:val="center"/>
        <w:rPr>
          <w:rFonts w:ascii="PT Astra Serif" w:hAnsi="PT Astra Serif"/>
          <w:b/>
        </w:rPr>
      </w:pPr>
      <w:r w:rsidRPr="005C0919">
        <w:rPr>
          <w:rFonts w:ascii="PT Astra Serif" w:hAnsi="PT Astra Serif"/>
          <w:b/>
        </w:rPr>
        <w:t>ПЛАН</w:t>
      </w:r>
    </w:p>
    <w:p w:rsidR="003F4EE6" w:rsidRPr="005C0919" w:rsidRDefault="003F4EE6" w:rsidP="003F4EE6">
      <w:pPr>
        <w:ind w:firstLine="740"/>
        <w:contextualSpacing/>
        <w:jc w:val="center"/>
        <w:rPr>
          <w:rFonts w:ascii="PT Astra Serif" w:hAnsi="PT Astra Serif"/>
          <w:sz w:val="28"/>
          <w:szCs w:val="28"/>
        </w:rPr>
      </w:pPr>
      <w:r w:rsidRPr="005C0919">
        <w:rPr>
          <w:rFonts w:ascii="PT Astra Serif" w:hAnsi="PT Astra Serif"/>
          <w:sz w:val="28"/>
          <w:szCs w:val="28"/>
        </w:rPr>
        <w:t xml:space="preserve"> основных мероприятий по развитию инновационной деятельности в системе образования Тазовского района на 2021 год</w:t>
      </w:r>
    </w:p>
    <w:p w:rsidR="003F4EE6" w:rsidRPr="005C0919" w:rsidRDefault="003F4EE6" w:rsidP="003F4EE6">
      <w:pPr>
        <w:ind w:firstLine="740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3180"/>
        <w:gridCol w:w="1134"/>
        <w:gridCol w:w="2476"/>
        <w:gridCol w:w="2024"/>
      </w:tblGrid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№</w:t>
            </w:r>
          </w:p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proofErr w:type="spellStart"/>
            <w:proofErr w:type="gramStart"/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</w:t>
            </w:r>
            <w:proofErr w:type="spellEnd"/>
            <w:proofErr w:type="gramEnd"/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/</w:t>
            </w:r>
            <w:proofErr w:type="spellStart"/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</w:t>
            </w:r>
            <w:proofErr w:type="spellEnd"/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Мероприятие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Срок 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Результат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Ответственный исполнитель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1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3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4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5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1.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Формирование плана основных мероприятий на 2021 год по работе региональных и муниципальных инновационных площадок (РИП, МИП)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до 15 февраля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План основных мероприятий на 2021 год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Управление развития и организационно-методического обеспечения (УРОМО)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2. 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Проведение заседаний Муниципального экспертного совета по вопросам развития инновационной деятельности в системе образования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по  отдельному плану-графику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Не менее 3 заседаний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3.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Проведение семинаров-совещаний с руководителями и кураторами РИП и МИП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не менее 2 раз в год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Анализ деятельности и определение перспектив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УРОМО, руководители РИП, МИП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4. 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Участие в региональном конкурсе инновационных проектов на грант ЯНАО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февраль  2021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Реализация инновационных проекто</w:t>
            </w:r>
            <w:proofErr w:type="gramStart"/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в(</w:t>
            </w:r>
            <w:proofErr w:type="gramEnd"/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программ)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5.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Участие в конкурсах федеральных грантов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в течение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Реализация инновационных програм</w:t>
            </w:r>
            <w:proofErr w:type="gramStart"/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м(</w:t>
            </w:r>
            <w:proofErr w:type="gramEnd"/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проектов)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6. 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Проведение конкурса на признание образовательных организаций района МИП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июнь-ноябрь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Создание МИП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7.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Участие педагогических и руководящих  работников в формах повышения квалификации (реализующих РИП)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в течение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Повышение результативности реализации РИП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8.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Участие  в Региональном конкурсе инновационных продуктов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до 10 мая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Инновационное развитие образовательных </w:t>
            </w: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lastRenderedPageBreak/>
              <w:t>организаций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lastRenderedPageBreak/>
              <w:t xml:space="preserve">Департамент образования, УРОМО, </w:t>
            </w: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lastRenderedPageBreak/>
              <w:t>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lastRenderedPageBreak/>
              <w:t xml:space="preserve">9. 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Организация и проведение муниципального конкурса инновационных идей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до 01 декабря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Положение конкурса, база инновационных идей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10. 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Консультирование руководителей инновационных площадок/ проектов по вопросам реализации программ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в течение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Корректировка реализации инновационных программ 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11. 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Обучение педагогов и руководителей муниципальных образовательных организаций на курсах повышения квалификации по экспертизе инновационных образовательных продуктов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в течение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Сертификация экспертов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12.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Размещение образовательных продуктов, инновационных проектов на сайте Департамента образования Администрации Тазовского района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в течение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Кейс проектов, образовательных продуктов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13.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Подготовка отчетов о результатах реализации инновационных проектов РИП, МИП, </w:t>
            </w:r>
            <w:proofErr w:type="spellStart"/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грантовых</w:t>
            </w:r>
            <w:proofErr w:type="spellEnd"/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 xml:space="preserve"> проектов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по отдельному графику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Отчетные материалы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  <w:tr w:rsidR="003F4EE6" w:rsidRPr="005C0919" w:rsidTr="003F4EE6">
        <w:tc>
          <w:tcPr>
            <w:tcW w:w="75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14.</w:t>
            </w:r>
          </w:p>
        </w:tc>
        <w:tc>
          <w:tcPr>
            <w:tcW w:w="3180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Организация работы по актуализации образовательных практик для проведения экспертизы и формирования предложений по размещению лучших практик на интернет-сайте «Образовательные бренды Ямала»</w:t>
            </w:r>
          </w:p>
        </w:tc>
        <w:tc>
          <w:tcPr>
            <w:tcW w:w="113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май-июнь 2021 года</w:t>
            </w:r>
          </w:p>
        </w:tc>
        <w:tc>
          <w:tcPr>
            <w:tcW w:w="2476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>
              <w:rPr>
                <w:rStyle w:val="a3"/>
                <w:rFonts w:ascii="PT Astra Serif" w:hAnsi="PT Astra Serif"/>
                <w:i w:val="0"/>
                <w:lang w:val="ru-RU" w:eastAsia="ru-RU"/>
              </w:rPr>
              <w:t>Диссеминация лучших практик муниципального и институционального  уровня</w:t>
            </w:r>
          </w:p>
        </w:tc>
        <w:tc>
          <w:tcPr>
            <w:tcW w:w="2024" w:type="dxa"/>
          </w:tcPr>
          <w:p w:rsidR="003F4EE6" w:rsidRPr="005C0919" w:rsidRDefault="003F4EE6" w:rsidP="0091137E">
            <w:pPr>
              <w:pStyle w:val="a4"/>
              <w:rPr>
                <w:rStyle w:val="a3"/>
                <w:rFonts w:ascii="PT Astra Serif" w:hAnsi="PT Astra Serif"/>
                <w:i w:val="0"/>
                <w:lang w:val="ru-RU" w:eastAsia="ru-RU"/>
              </w:rPr>
            </w:pPr>
            <w:r w:rsidRPr="005C0919">
              <w:rPr>
                <w:rStyle w:val="a3"/>
                <w:rFonts w:ascii="PT Astra Serif" w:hAnsi="PT Astra Serif"/>
                <w:i w:val="0"/>
                <w:lang w:val="ru-RU" w:eastAsia="ru-RU"/>
              </w:rPr>
              <w:t>Департамент образования, УРОМО, образовательные организации</w:t>
            </w:r>
          </w:p>
        </w:tc>
      </w:tr>
    </w:tbl>
    <w:p w:rsidR="003F4EE6" w:rsidRPr="005C0919" w:rsidRDefault="003F4EE6" w:rsidP="003F4EE6">
      <w:pPr>
        <w:pStyle w:val="a4"/>
        <w:rPr>
          <w:rStyle w:val="a3"/>
          <w:rFonts w:ascii="PT Astra Serif" w:hAnsi="PT Astra Serif"/>
          <w:i w:val="0"/>
        </w:rPr>
      </w:pPr>
    </w:p>
    <w:p w:rsidR="003F4EE6" w:rsidRPr="005C0919" w:rsidRDefault="003F4EE6" w:rsidP="003F4EE6">
      <w:pPr>
        <w:pStyle w:val="a4"/>
        <w:rPr>
          <w:rStyle w:val="a3"/>
          <w:rFonts w:ascii="PT Astra Serif" w:hAnsi="PT Astra Serif"/>
          <w:i w:val="0"/>
        </w:rPr>
      </w:pPr>
    </w:p>
    <w:p w:rsidR="003F4EE6" w:rsidRPr="005C0919" w:rsidRDefault="003F4EE6" w:rsidP="003F4EE6">
      <w:pPr>
        <w:rPr>
          <w:rFonts w:ascii="PT Astra Serif" w:hAnsi="PT Astra Serif"/>
        </w:rPr>
      </w:pPr>
    </w:p>
    <w:p w:rsidR="003F4EE6" w:rsidRPr="005C0919" w:rsidRDefault="003F4EE6" w:rsidP="003F4EE6">
      <w:pPr>
        <w:rPr>
          <w:rFonts w:ascii="PT Astra Serif" w:hAnsi="PT Astra Serif"/>
        </w:rPr>
      </w:pPr>
    </w:p>
    <w:p w:rsidR="003F4EE6" w:rsidRPr="005C0919" w:rsidRDefault="003F4EE6" w:rsidP="003F4EE6">
      <w:pPr>
        <w:rPr>
          <w:rFonts w:ascii="PT Astra Serif" w:hAnsi="PT Astra Serif"/>
        </w:rPr>
      </w:pPr>
    </w:p>
    <w:p w:rsidR="003F4EE6" w:rsidRPr="005C0919" w:rsidRDefault="003F4EE6" w:rsidP="003F4EE6">
      <w:pPr>
        <w:ind w:left="5251" w:firstLine="136"/>
        <w:rPr>
          <w:rFonts w:ascii="PT Astra Serif" w:hAnsi="PT Astra Serif"/>
          <w:sz w:val="28"/>
          <w:szCs w:val="28"/>
        </w:rPr>
      </w:pPr>
    </w:p>
    <w:p w:rsidR="003F4EE6" w:rsidRDefault="003F4EE6" w:rsidP="003F4EE6">
      <w:pPr>
        <w:ind w:left="5251" w:firstLine="136"/>
        <w:rPr>
          <w:rFonts w:ascii="PT Astra Serif" w:hAnsi="PT Astra Serif"/>
          <w:sz w:val="28"/>
          <w:szCs w:val="28"/>
        </w:rPr>
      </w:pPr>
    </w:p>
    <w:p w:rsidR="00C16716" w:rsidRDefault="00C16716"/>
    <w:sectPr w:rsidR="00C1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EE6"/>
    <w:rsid w:val="003F4EE6"/>
    <w:rsid w:val="00C1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F4EE6"/>
    <w:rPr>
      <w:i/>
      <w:iCs/>
    </w:rPr>
  </w:style>
  <w:style w:type="paragraph" w:styleId="a4">
    <w:name w:val="Subtitle"/>
    <w:basedOn w:val="a"/>
    <w:next w:val="a"/>
    <w:link w:val="a5"/>
    <w:qFormat/>
    <w:rsid w:val="003F4E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5">
    <w:name w:val="Подзаголовок Знак"/>
    <w:basedOn w:val="a0"/>
    <w:link w:val="a4"/>
    <w:rsid w:val="003F4EE6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2</cp:revision>
  <dcterms:created xsi:type="dcterms:W3CDTF">2021-01-15T10:01:00Z</dcterms:created>
  <dcterms:modified xsi:type="dcterms:W3CDTF">2021-01-15T10:02:00Z</dcterms:modified>
</cp:coreProperties>
</file>