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20" w:rsidRDefault="000E2E20" w:rsidP="000E2E2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Ямало-Ненецкий автономный округ</w:t>
      </w:r>
    </w:p>
    <w:p w:rsidR="000E2E20" w:rsidRDefault="000E2E20" w:rsidP="000E2E2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Муниципальный округ Тазовский район</w:t>
      </w:r>
    </w:p>
    <w:p w:rsidR="000E2E20" w:rsidRDefault="000E2E20" w:rsidP="000E2E2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Муниципальное казенное общеобразовательное учреждение </w:t>
      </w:r>
    </w:p>
    <w:p w:rsidR="000E2E20" w:rsidRDefault="000E2E20" w:rsidP="000E2E2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Гыданская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школа-интернат среднего общего образования </w:t>
      </w:r>
    </w:p>
    <w:p w:rsidR="000E2E20" w:rsidRDefault="000E2E20" w:rsidP="000E2E2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имени Натальи Ивановны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Яптунай</w:t>
      </w:r>
      <w:proofErr w:type="spellEnd"/>
    </w:p>
    <w:p w:rsidR="000E2E20" w:rsidRDefault="000E2E20" w:rsidP="000E2E2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D162E" w:rsidRDefault="00713453" w:rsidP="000E2E20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B75C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Название кейса </w:t>
      </w:r>
      <w:r w:rsidR="00DD162E" w:rsidRPr="00B75C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«Организационно-методическое сопровождение педагогов</w:t>
      </w:r>
      <w:r w:rsidR="000E2E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8B634C" w:rsidRDefault="00B75C0E" w:rsidP="0073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B634C" w:rsidRPr="00B75C0E">
        <w:rPr>
          <w:rFonts w:ascii="Times New Roman" w:hAnsi="Times New Roman" w:cs="Times New Roman"/>
          <w:sz w:val="24"/>
          <w:szCs w:val="24"/>
        </w:rPr>
        <w:t>М</w:t>
      </w:r>
      <w:r w:rsidR="00CE6D87">
        <w:rPr>
          <w:rFonts w:ascii="Times New Roman" w:hAnsi="Times New Roman" w:cs="Times New Roman"/>
          <w:sz w:val="24"/>
          <w:szCs w:val="24"/>
        </w:rPr>
        <w:t>К</w:t>
      </w:r>
      <w:r w:rsidR="008B634C" w:rsidRPr="00B75C0E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8B634C" w:rsidRPr="00B75C0E">
        <w:rPr>
          <w:rFonts w:ascii="Times New Roman" w:hAnsi="Times New Roman" w:cs="Times New Roman"/>
          <w:sz w:val="24"/>
          <w:szCs w:val="24"/>
        </w:rPr>
        <w:t>Г</w:t>
      </w:r>
      <w:r w:rsidR="008B634C">
        <w:rPr>
          <w:rFonts w:ascii="Times New Roman" w:hAnsi="Times New Roman" w:cs="Times New Roman"/>
          <w:sz w:val="24"/>
          <w:szCs w:val="24"/>
        </w:rPr>
        <w:t>ыданская</w:t>
      </w:r>
      <w:proofErr w:type="spellEnd"/>
      <w:r w:rsidR="008B634C">
        <w:rPr>
          <w:rFonts w:ascii="Times New Roman" w:hAnsi="Times New Roman" w:cs="Times New Roman"/>
          <w:sz w:val="24"/>
          <w:szCs w:val="24"/>
        </w:rPr>
        <w:t xml:space="preserve"> школа-интернат среднего общего образования им. Н.И. </w:t>
      </w:r>
      <w:proofErr w:type="spellStart"/>
      <w:r w:rsidR="008B634C">
        <w:rPr>
          <w:rFonts w:ascii="Times New Roman" w:hAnsi="Times New Roman" w:cs="Times New Roman"/>
          <w:sz w:val="24"/>
          <w:szCs w:val="24"/>
        </w:rPr>
        <w:t>Яптунай</w:t>
      </w:r>
      <w:proofErr w:type="spellEnd"/>
      <w:r w:rsidR="008B634C">
        <w:rPr>
          <w:rFonts w:ascii="Times New Roman" w:hAnsi="Times New Roman" w:cs="Times New Roman"/>
          <w:sz w:val="24"/>
          <w:szCs w:val="24"/>
        </w:rPr>
        <w:t xml:space="preserve">, ЯНАО Тазовский р-н, общеобразовательное учреждение «школа-интернат», самая северная школа ЯНАО, </w:t>
      </w:r>
      <w:r w:rsidR="000E2E20">
        <w:rPr>
          <w:rFonts w:ascii="Times New Roman" w:hAnsi="Times New Roman" w:cs="Times New Roman"/>
          <w:sz w:val="24"/>
          <w:szCs w:val="24"/>
        </w:rPr>
        <w:t xml:space="preserve">отдаленность - от районного центра школа находится на расстоянии 400 км, связь – воздушный транспорт (вертолет); </w:t>
      </w:r>
      <w:r w:rsidR="008B634C">
        <w:rPr>
          <w:rFonts w:ascii="Times New Roman" w:hAnsi="Times New Roman" w:cs="Times New Roman"/>
          <w:sz w:val="24"/>
          <w:szCs w:val="24"/>
        </w:rPr>
        <w:t>сложные климатические условия,; количество обучающихся – 705, количество педагогов - 59</w:t>
      </w:r>
      <w:r w:rsidR="008B634C" w:rsidRPr="00B75C0E">
        <w:rPr>
          <w:rFonts w:ascii="Times New Roman" w:hAnsi="Times New Roman" w:cs="Times New Roman"/>
          <w:sz w:val="24"/>
          <w:szCs w:val="24"/>
        </w:rPr>
        <w:t>)</w:t>
      </w:r>
      <w:r w:rsidR="008B63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634C" w:rsidRDefault="008B634C" w:rsidP="0073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 из РПШ: недостаточная предметная и методическая компетентность педагогических работников: оценка педагогических компетенций учителей – 54 балла</w:t>
      </w:r>
      <w:r w:rsidR="000E2E2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участие в системе обмена опытом – 40 баллов; использование современных педагогических технологий – 43 балла; уверенность учителей в своей педагогической компетентности – 69 баллов.</w:t>
      </w:r>
    </w:p>
    <w:p w:rsidR="008B634C" w:rsidRDefault="008B634C" w:rsidP="0073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поиска причин выявленных недостатков</w:t>
      </w:r>
      <w:r w:rsidR="000E2E20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последних 2-3 лет были выявлены причины: отдаленность школы от районного центра, </w:t>
      </w:r>
      <w:r w:rsidR="000E2E20">
        <w:rPr>
          <w:rFonts w:ascii="Times New Roman" w:hAnsi="Times New Roman" w:cs="Times New Roman"/>
          <w:sz w:val="24"/>
          <w:szCs w:val="24"/>
        </w:rPr>
        <w:t>низкая скорость интернета</w:t>
      </w:r>
      <w:r>
        <w:rPr>
          <w:rFonts w:ascii="Times New Roman" w:hAnsi="Times New Roman" w:cs="Times New Roman"/>
          <w:sz w:val="24"/>
          <w:szCs w:val="24"/>
        </w:rPr>
        <w:t>; сложность выезда учителей на курсы повышения квалификации</w:t>
      </w:r>
      <w:r w:rsidR="000E2E20">
        <w:rPr>
          <w:rFonts w:ascii="Times New Roman" w:hAnsi="Times New Roman" w:cs="Times New Roman"/>
          <w:sz w:val="24"/>
          <w:szCs w:val="24"/>
        </w:rPr>
        <w:t xml:space="preserve"> для участия в очном формате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34C" w:rsidRDefault="008B634C" w:rsidP="0073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поиска: анкетирование педагогов, прео</w:t>
      </w:r>
      <w:r w:rsidR="00CE6D87">
        <w:rPr>
          <w:rFonts w:ascii="Times New Roman" w:hAnsi="Times New Roman" w:cs="Times New Roman"/>
          <w:sz w:val="24"/>
          <w:szCs w:val="24"/>
        </w:rPr>
        <w:t xml:space="preserve">бразование школьных </w:t>
      </w:r>
      <w:r w:rsidR="0036436A">
        <w:rPr>
          <w:rFonts w:ascii="Times New Roman" w:hAnsi="Times New Roman" w:cs="Times New Roman"/>
          <w:sz w:val="24"/>
          <w:szCs w:val="24"/>
        </w:rPr>
        <w:t>методических объединений</w:t>
      </w:r>
      <w:r w:rsidR="00CE6D87">
        <w:rPr>
          <w:rFonts w:ascii="Times New Roman" w:hAnsi="Times New Roman" w:cs="Times New Roman"/>
          <w:sz w:val="24"/>
          <w:szCs w:val="24"/>
        </w:rPr>
        <w:t xml:space="preserve"> (было 11, на данный момент </w:t>
      </w:r>
      <w:r w:rsidR="0036436A">
        <w:rPr>
          <w:rFonts w:ascii="Times New Roman" w:hAnsi="Times New Roman" w:cs="Times New Roman"/>
          <w:sz w:val="24"/>
          <w:szCs w:val="24"/>
        </w:rPr>
        <w:t xml:space="preserve">– </w:t>
      </w:r>
      <w:r w:rsidR="00CE6D87">
        <w:rPr>
          <w:rFonts w:ascii="Times New Roman" w:hAnsi="Times New Roman" w:cs="Times New Roman"/>
          <w:sz w:val="24"/>
          <w:szCs w:val="24"/>
        </w:rPr>
        <w:t>6</w:t>
      </w:r>
      <w:r w:rsidR="0036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36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CE6D87">
        <w:rPr>
          <w:rFonts w:ascii="Times New Roman" w:hAnsi="Times New Roman" w:cs="Times New Roman"/>
          <w:sz w:val="24"/>
          <w:szCs w:val="24"/>
        </w:rPr>
        <w:t>), принятие программы среднесрочного развития школы на ближайшие три года (</w:t>
      </w:r>
      <w:r w:rsidR="0036436A">
        <w:rPr>
          <w:rFonts w:ascii="Times New Roman" w:hAnsi="Times New Roman" w:cs="Times New Roman"/>
          <w:sz w:val="24"/>
          <w:szCs w:val="24"/>
        </w:rPr>
        <w:t>разработаны</w:t>
      </w:r>
      <w:r w:rsidR="00CE6D87">
        <w:rPr>
          <w:rFonts w:ascii="Times New Roman" w:hAnsi="Times New Roman" w:cs="Times New Roman"/>
          <w:sz w:val="24"/>
          <w:szCs w:val="24"/>
        </w:rPr>
        <w:t xml:space="preserve"> семь подпрограмм).</w:t>
      </w:r>
    </w:p>
    <w:p w:rsidR="00CE6D87" w:rsidRPr="00CE6D87" w:rsidRDefault="00CE6D87" w:rsidP="0073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8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Описание решений. А) поставлена це</w:t>
      </w:r>
      <w:r w:rsidRPr="00CE6D87">
        <w:rPr>
          <w:rFonts w:ascii="Times New Roman" w:hAnsi="Times New Roman" w:cs="Times New Roman"/>
          <w:b/>
          <w:sz w:val="24"/>
          <w:szCs w:val="24"/>
        </w:rPr>
        <w:t>ль</w:t>
      </w:r>
      <w:r w:rsidR="00F02E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организационно-методического сопровождения </w:t>
      </w:r>
      <w:r w:rsidR="00F02E87">
        <w:rPr>
          <w:rFonts w:ascii="Times New Roman" w:hAnsi="Times New Roman" w:cs="Times New Roman"/>
          <w:sz w:val="24"/>
          <w:szCs w:val="24"/>
        </w:rPr>
        <w:t>педагогов</w:t>
      </w:r>
      <w:r w:rsidRPr="00CE6D87">
        <w:rPr>
          <w:rFonts w:ascii="Times New Roman" w:hAnsi="Times New Roman" w:cs="Times New Roman"/>
          <w:sz w:val="24"/>
          <w:szCs w:val="24"/>
        </w:rPr>
        <w:t xml:space="preserve"> в условиях реализации ФГОС – обеспечить профессиональную готовность педагогических работников через создание системы непрерывного профессионального развития.</w:t>
      </w:r>
    </w:p>
    <w:p w:rsidR="00CE6D87" w:rsidRPr="00CE6D87" w:rsidRDefault="00CE6D87" w:rsidP="0073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8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E6D87">
        <w:rPr>
          <w:rFonts w:ascii="Times New Roman" w:hAnsi="Times New Roman" w:cs="Times New Roman"/>
          <w:sz w:val="24"/>
          <w:szCs w:val="24"/>
        </w:rPr>
        <w:t>:</w:t>
      </w:r>
      <w:r w:rsidR="00F02E87">
        <w:rPr>
          <w:rFonts w:ascii="Times New Roman" w:hAnsi="Times New Roman" w:cs="Times New Roman"/>
          <w:sz w:val="24"/>
          <w:szCs w:val="24"/>
        </w:rPr>
        <w:t xml:space="preserve"> </w:t>
      </w:r>
      <w:r w:rsidRPr="00CE6D87">
        <w:rPr>
          <w:rFonts w:ascii="Times New Roman" w:hAnsi="Times New Roman" w:cs="Times New Roman"/>
          <w:sz w:val="24"/>
          <w:szCs w:val="24"/>
        </w:rPr>
        <w:t>выявить затруднения, потребности и образовательные запросы педагогов;</w:t>
      </w:r>
      <w:r w:rsidR="00F02E87">
        <w:rPr>
          <w:rFonts w:ascii="Times New Roman" w:hAnsi="Times New Roman" w:cs="Times New Roman"/>
          <w:sz w:val="24"/>
          <w:szCs w:val="24"/>
        </w:rPr>
        <w:t xml:space="preserve"> </w:t>
      </w:r>
      <w:r w:rsidRPr="00CE6D87">
        <w:rPr>
          <w:rFonts w:ascii="Times New Roman" w:hAnsi="Times New Roman" w:cs="Times New Roman"/>
          <w:sz w:val="24"/>
          <w:szCs w:val="24"/>
        </w:rPr>
        <w:t>обеспечить каждого педагога необходимыми информационными и научно- методическими ресурсами;</w:t>
      </w:r>
      <w:r w:rsidR="00F02E87">
        <w:rPr>
          <w:rFonts w:ascii="Times New Roman" w:hAnsi="Times New Roman" w:cs="Times New Roman"/>
          <w:sz w:val="24"/>
          <w:szCs w:val="24"/>
        </w:rPr>
        <w:t xml:space="preserve"> </w:t>
      </w:r>
      <w:r w:rsidRPr="00CE6D87">
        <w:rPr>
          <w:rFonts w:ascii="Times New Roman" w:hAnsi="Times New Roman" w:cs="Times New Roman"/>
          <w:sz w:val="24"/>
          <w:szCs w:val="24"/>
        </w:rPr>
        <w:t>создать мотивационные условия, благоприятные для профессионального развития;</w:t>
      </w:r>
      <w:r w:rsidR="00F02E87">
        <w:rPr>
          <w:rFonts w:ascii="Times New Roman" w:hAnsi="Times New Roman" w:cs="Times New Roman"/>
          <w:sz w:val="24"/>
          <w:szCs w:val="24"/>
        </w:rPr>
        <w:t xml:space="preserve"> </w:t>
      </w:r>
      <w:r w:rsidRPr="00CE6D87">
        <w:rPr>
          <w:rFonts w:ascii="Times New Roman" w:hAnsi="Times New Roman" w:cs="Times New Roman"/>
          <w:sz w:val="24"/>
          <w:szCs w:val="24"/>
        </w:rPr>
        <w:t>организовать работу проектных групп для решения новых задач профессиональной деятельности;</w:t>
      </w:r>
      <w:r w:rsidR="00F02E87">
        <w:rPr>
          <w:rFonts w:ascii="Times New Roman" w:hAnsi="Times New Roman" w:cs="Times New Roman"/>
          <w:sz w:val="24"/>
          <w:szCs w:val="24"/>
        </w:rPr>
        <w:t xml:space="preserve"> </w:t>
      </w:r>
      <w:r w:rsidRPr="00CE6D87">
        <w:rPr>
          <w:rFonts w:ascii="Times New Roman" w:hAnsi="Times New Roman" w:cs="Times New Roman"/>
          <w:sz w:val="24"/>
          <w:szCs w:val="24"/>
        </w:rPr>
        <w:t>обеспечить реализацию индивидуальных программ профессионального роста каждого педагога;</w:t>
      </w:r>
      <w:r w:rsidR="00F02E87">
        <w:rPr>
          <w:rFonts w:ascii="Times New Roman" w:hAnsi="Times New Roman" w:cs="Times New Roman"/>
          <w:sz w:val="24"/>
          <w:szCs w:val="24"/>
        </w:rPr>
        <w:t xml:space="preserve"> </w:t>
      </w:r>
      <w:r w:rsidRPr="00CE6D87">
        <w:rPr>
          <w:rFonts w:ascii="Times New Roman" w:hAnsi="Times New Roman" w:cs="Times New Roman"/>
          <w:sz w:val="24"/>
          <w:szCs w:val="24"/>
        </w:rPr>
        <w:t>выявить, проанализировать и обеспечить распространение наиболее ценного опыта работы учителей.</w:t>
      </w:r>
    </w:p>
    <w:p w:rsidR="00CE6D87" w:rsidRDefault="00F02E87" w:rsidP="0073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</w:t>
      </w:r>
      <w:r w:rsidR="00AA15EE">
        <w:rPr>
          <w:rFonts w:ascii="Times New Roman" w:hAnsi="Times New Roman" w:cs="Times New Roman"/>
          <w:sz w:val="24"/>
          <w:szCs w:val="24"/>
        </w:rPr>
        <w:t xml:space="preserve"> меры</w:t>
      </w:r>
      <w:r w:rsidR="005746B3">
        <w:rPr>
          <w:rFonts w:ascii="Times New Roman" w:hAnsi="Times New Roman" w:cs="Times New Roman"/>
          <w:sz w:val="24"/>
          <w:szCs w:val="24"/>
        </w:rPr>
        <w:t xml:space="preserve">: </w:t>
      </w:r>
      <w:r w:rsidR="00CE6D87" w:rsidRPr="005746B3">
        <w:rPr>
          <w:rFonts w:ascii="Times New Roman" w:hAnsi="Times New Roman" w:cs="Times New Roman"/>
          <w:sz w:val="24"/>
          <w:szCs w:val="24"/>
        </w:rPr>
        <w:t>прохождение курсов повышения квалификации и переподготовки по профессиональному направлению</w:t>
      </w:r>
      <w:r w:rsidR="00D47C89">
        <w:rPr>
          <w:rFonts w:ascii="Times New Roman" w:hAnsi="Times New Roman" w:cs="Times New Roman"/>
          <w:sz w:val="24"/>
          <w:szCs w:val="24"/>
        </w:rPr>
        <w:t xml:space="preserve">, </w:t>
      </w:r>
      <w:r w:rsidR="00CE6D87">
        <w:rPr>
          <w:rFonts w:ascii="Times New Roman" w:hAnsi="Times New Roman" w:cs="Times New Roman"/>
          <w:sz w:val="24"/>
          <w:szCs w:val="24"/>
        </w:rPr>
        <w:t>прохождение аттестации</w:t>
      </w:r>
      <w:r w:rsidR="00AA15EE">
        <w:rPr>
          <w:rFonts w:ascii="Times New Roman" w:hAnsi="Times New Roman" w:cs="Times New Roman"/>
          <w:sz w:val="24"/>
          <w:szCs w:val="24"/>
        </w:rPr>
        <w:t xml:space="preserve">, участие в конкурсных мероприятиях, индивидуальное консультирование педагогов, </w:t>
      </w:r>
      <w:proofErr w:type="spellStart"/>
      <w:r w:rsidR="00AA15EE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AA15EE">
        <w:rPr>
          <w:rFonts w:ascii="Times New Roman" w:hAnsi="Times New Roman" w:cs="Times New Roman"/>
          <w:sz w:val="24"/>
          <w:szCs w:val="24"/>
        </w:rPr>
        <w:t xml:space="preserve"> уроков, уменьшение количества </w:t>
      </w:r>
      <w:r>
        <w:rPr>
          <w:rFonts w:ascii="Times New Roman" w:hAnsi="Times New Roman" w:cs="Times New Roman"/>
          <w:sz w:val="24"/>
          <w:szCs w:val="24"/>
        </w:rPr>
        <w:t>школьных методических объединений по</w:t>
      </w:r>
      <w:r w:rsidR="00AA15EE">
        <w:rPr>
          <w:rFonts w:ascii="Times New Roman" w:hAnsi="Times New Roman" w:cs="Times New Roman"/>
          <w:sz w:val="24"/>
          <w:szCs w:val="24"/>
        </w:rPr>
        <w:t xml:space="preserve">средством их </w:t>
      </w:r>
      <w:proofErr w:type="spellStart"/>
      <w:r w:rsidR="00AA15EE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="00AA15EE">
        <w:rPr>
          <w:rFonts w:ascii="Times New Roman" w:hAnsi="Times New Roman" w:cs="Times New Roman"/>
          <w:sz w:val="24"/>
          <w:szCs w:val="24"/>
        </w:rPr>
        <w:t xml:space="preserve"> 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D87" w:rsidRPr="00CE6D87" w:rsidRDefault="00CE6D87" w:rsidP="0073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5EE">
        <w:rPr>
          <w:rFonts w:ascii="Times New Roman" w:hAnsi="Times New Roman" w:cs="Times New Roman"/>
          <w:sz w:val="24"/>
          <w:szCs w:val="24"/>
        </w:rPr>
        <w:t>4.</w:t>
      </w:r>
      <w:r w:rsidR="0073500D">
        <w:rPr>
          <w:rFonts w:ascii="Times New Roman" w:hAnsi="Times New Roman" w:cs="Times New Roman"/>
          <w:sz w:val="24"/>
          <w:szCs w:val="24"/>
        </w:rPr>
        <w:t>В</w:t>
      </w:r>
      <w:r w:rsidR="00F02E87">
        <w:rPr>
          <w:rFonts w:ascii="Times New Roman" w:hAnsi="Times New Roman" w:cs="Times New Roman"/>
          <w:sz w:val="24"/>
          <w:szCs w:val="24"/>
        </w:rPr>
        <w:t>2020/</w:t>
      </w:r>
      <w:r w:rsidRPr="00CE6D87">
        <w:rPr>
          <w:rFonts w:ascii="Times New Roman" w:hAnsi="Times New Roman" w:cs="Times New Roman"/>
          <w:sz w:val="24"/>
          <w:szCs w:val="24"/>
        </w:rPr>
        <w:t>21 учебном году прошли аттестацию на соответствие занимаемой должности – 13 педагог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6D87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F02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2E87">
        <w:rPr>
          <w:rFonts w:ascii="Times New Roman" w:hAnsi="Times New Roman" w:cs="Times New Roman"/>
          <w:sz w:val="24"/>
          <w:szCs w:val="24"/>
        </w:rPr>
        <w:t>В 2021/</w:t>
      </w:r>
      <w:r>
        <w:rPr>
          <w:rFonts w:ascii="Times New Roman" w:hAnsi="Times New Roman" w:cs="Times New Roman"/>
          <w:sz w:val="24"/>
          <w:szCs w:val="24"/>
        </w:rPr>
        <w:t>22 учебном году планируется подтвердить</w:t>
      </w:r>
      <w:r w:rsidR="005746B3">
        <w:rPr>
          <w:rFonts w:ascii="Times New Roman" w:hAnsi="Times New Roman" w:cs="Times New Roman"/>
          <w:sz w:val="24"/>
          <w:szCs w:val="24"/>
        </w:rPr>
        <w:t xml:space="preserve"> 1 квалификационную категорию</w:t>
      </w:r>
      <w:r w:rsidR="00F02E87">
        <w:rPr>
          <w:rFonts w:ascii="Times New Roman" w:hAnsi="Times New Roman" w:cs="Times New Roman"/>
          <w:sz w:val="24"/>
          <w:szCs w:val="24"/>
        </w:rPr>
        <w:t xml:space="preserve"> </w:t>
      </w:r>
      <w:r w:rsidR="005746B3">
        <w:rPr>
          <w:rFonts w:ascii="Times New Roman" w:hAnsi="Times New Roman" w:cs="Times New Roman"/>
          <w:sz w:val="24"/>
          <w:szCs w:val="24"/>
        </w:rPr>
        <w:t xml:space="preserve">14 педагогам </w:t>
      </w:r>
      <w:r>
        <w:rPr>
          <w:rFonts w:ascii="Times New Roman" w:hAnsi="Times New Roman" w:cs="Times New Roman"/>
          <w:sz w:val="24"/>
          <w:szCs w:val="24"/>
        </w:rPr>
        <w:t>и аттес</w:t>
      </w:r>
      <w:r w:rsidR="005746B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оваться впервые </w:t>
      </w:r>
      <w:r w:rsidR="005746B3">
        <w:rPr>
          <w:rFonts w:ascii="Times New Roman" w:hAnsi="Times New Roman" w:cs="Times New Roman"/>
          <w:sz w:val="24"/>
          <w:szCs w:val="24"/>
        </w:rPr>
        <w:t>-3 педагогам: на соответствие занимаемой должности – подтвердить – 3 педагога, впервые</w:t>
      </w:r>
      <w:r w:rsidR="00F02E87">
        <w:rPr>
          <w:rFonts w:ascii="Times New Roman" w:hAnsi="Times New Roman" w:cs="Times New Roman"/>
          <w:sz w:val="24"/>
          <w:szCs w:val="24"/>
        </w:rPr>
        <w:t xml:space="preserve"> пройдут процедуру аттестации – 12 педагогов</w:t>
      </w:r>
      <w:r w:rsidR="005746B3">
        <w:rPr>
          <w:rFonts w:ascii="Times New Roman" w:hAnsi="Times New Roman" w:cs="Times New Roman"/>
          <w:sz w:val="24"/>
          <w:szCs w:val="24"/>
        </w:rPr>
        <w:t xml:space="preserve"> и воспитател</w:t>
      </w:r>
      <w:r w:rsidR="00F02E87">
        <w:rPr>
          <w:rFonts w:ascii="Times New Roman" w:hAnsi="Times New Roman" w:cs="Times New Roman"/>
          <w:sz w:val="24"/>
          <w:szCs w:val="24"/>
        </w:rPr>
        <w:t>ей интерната</w:t>
      </w:r>
      <w:r w:rsidR="005746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46B3" w:rsidRPr="00AA15EE" w:rsidRDefault="00AA15EE" w:rsidP="007350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5EE">
        <w:rPr>
          <w:rFonts w:ascii="Times New Roman" w:hAnsi="Times New Roman" w:cs="Times New Roman"/>
          <w:sz w:val="24"/>
          <w:szCs w:val="24"/>
        </w:rPr>
        <w:t>Ку</w:t>
      </w:r>
      <w:r w:rsidR="007941E0" w:rsidRPr="00AA15EE">
        <w:rPr>
          <w:rFonts w:ascii="Times New Roman" w:hAnsi="Times New Roman" w:cs="Times New Roman"/>
          <w:sz w:val="24"/>
          <w:szCs w:val="24"/>
        </w:rPr>
        <w:t xml:space="preserve">рсы </w:t>
      </w:r>
      <w:r w:rsidR="005746B3" w:rsidRPr="00AA15EE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7941E0" w:rsidRPr="00AA15EE">
        <w:rPr>
          <w:rFonts w:ascii="Times New Roman" w:hAnsi="Times New Roman" w:cs="Times New Roman"/>
          <w:sz w:val="24"/>
          <w:szCs w:val="24"/>
        </w:rPr>
        <w:t>переподготовки</w:t>
      </w:r>
      <w:r w:rsidR="005746B3" w:rsidRPr="00AA15EE">
        <w:rPr>
          <w:rFonts w:ascii="Times New Roman" w:hAnsi="Times New Roman" w:cs="Times New Roman"/>
          <w:sz w:val="24"/>
          <w:szCs w:val="24"/>
        </w:rPr>
        <w:t xml:space="preserve"> </w:t>
      </w:r>
      <w:r w:rsidR="00F02E87">
        <w:rPr>
          <w:rFonts w:ascii="Times New Roman" w:hAnsi="Times New Roman" w:cs="Times New Roman"/>
          <w:sz w:val="24"/>
          <w:szCs w:val="24"/>
        </w:rPr>
        <w:t>в 2020/</w:t>
      </w:r>
      <w:r w:rsidR="001C0EB6" w:rsidRPr="00AA15EE">
        <w:rPr>
          <w:rFonts w:ascii="Times New Roman" w:hAnsi="Times New Roman" w:cs="Times New Roman"/>
          <w:sz w:val="24"/>
          <w:szCs w:val="24"/>
        </w:rPr>
        <w:t>21 учебном году</w:t>
      </w:r>
      <w:r w:rsidR="005746B3" w:rsidRPr="00AA15EE">
        <w:rPr>
          <w:rFonts w:ascii="Times New Roman" w:hAnsi="Times New Roman" w:cs="Times New Roman"/>
          <w:sz w:val="24"/>
          <w:szCs w:val="24"/>
        </w:rPr>
        <w:t xml:space="preserve"> прошли – 8 педагогов</w:t>
      </w:r>
      <w:r w:rsidR="00F02E87">
        <w:rPr>
          <w:rFonts w:ascii="Times New Roman" w:hAnsi="Times New Roman" w:cs="Times New Roman"/>
          <w:sz w:val="24"/>
          <w:szCs w:val="24"/>
        </w:rPr>
        <w:t>.</w:t>
      </w:r>
      <w:r w:rsidR="005746B3" w:rsidRPr="00AA15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41E0" w:rsidRDefault="005746B3" w:rsidP="0073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5EE">
        <w:rPr>
          <w:rFonts w:ascii="Times New Roman" w:hAnsi="Times New Roman" w:cs="Times New Roman"/>
          <w:bCs/>
          <w:sz w:val="24"/>
          <w:szCs w:val="24"/>
        </w:rPr>
        <w:t>Курсы повышения квалификации в</w:t>
      </w:r>
      <w:r w:rsidR="00947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15EE">
        <w:rPr>
          <w:rFonts w:ascii="Times New Roman" w:hAnsi="Times New Roman" w:cs="Times New Roman"/>
          <w:bCs/>
          <w:sz w:val="24"/>
          <w:szCs w:val="24"/>
        </w:rPr>
        <w:t>ГАУ ДПО ЯНАО «Региональный институт развития образования» - 20 человек.</w:t>
      </w:r>
      <w:r w:rsidR="00E70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6BA4" w:rsidRPr="00B75C0E">
        <w:rPr>
          <w:rFonts w:ascii="Times New Roman" w:hAnsi="Times New Roman" w:cs="Times New Roman"/>
          <w:sz w:val="24"/>
          <w:szCs w:val="24"/>
        </w:rPr>
        <w:t>Участие (заочно</w:t>
      </w:r>
      <w:proofErr w:type="gramStart"/>
      <w:r w:rsidR="005F6BA4" w:rsidRPr="00B75C0E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5F6BA4" w:rsidRPr="00B75C0E">
        <w:rPr>
          <w:rFonts w:ascii="Times New Roman" w:hAnsi="Times New Roman" w:cs="Times New Roman"/>
          <w:sz w:val="24"/>
          <w:szCs w:val="24"/>
        </w:rPr>
        <w:t xml:space="preserve"> профессиональном конкурсе (муниципальный уровень)</w:t>
      </w:r>
      <w:r w:rsidR="00E70E0F">
        <w:rPr>
          <w:rFonts w:ascii="Times New Roman" w:hAnsi="Times New Roman" w:cs="Times New Roman"/>
          <w:sz w:val="24"/>
          <w:szCs w:val="24"/>
        </w:rPr>
        <w:t xml:space="preserve">, лучшие практики в рамках муниципального конкурса </w:t>
      </w:r>
      <w:r w:rsidR="00E70E0F" w:rsidRPr="00B75C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E70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Время </w:t>
      </w:r>
      <w:r w:rsidR="00E70E0F" w:rsidRPr="00B75C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учиться</w:t>
      </w:r>
      <w:r w:rsidR="00E70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E70E0F">
        <w:rPr>
          <w:rFonts w:ascii="Times New Roman" w:hAnsi="Times New Roman" w:cs="Times New Roman"/>
          <w:sz w:val="24"/>
          <w:szCs w:val="24"/>
        </w:rPr>
        <w:t xml:space="preserve"> представили 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="00E70E0F">
        <w:rPr>
          <w:rFonts w:ascii="Times New Roman" w:hAnsi="Times New Roman" w:cs="Times New Roman"/>
          <w:sz w:val="24"/>
          <w:szCs w:val="24"/>
        </w:rPr>
        <w:t>педагогов. На уровне региона приняли участие в конкурсе методических разработок – 5 педагогов.</w:t>
      </w:r>
    </w:p>
    <w:p w:rsidR="00577216" w:rsidRDefault="00AA15EE" w:rsidP="0073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Заключение. В связи с предпринятыми мерами организационно-метод</w:t>
      </w:r>
      <w:r w:rsidR="00E70E0F">
        <w:rPr>
          <w:rFonts w:ascii="Times New Roman" w:hAnsi="Times New Roman" w:cs="Times New Roman"/>
          <w:sz w:val="24"/>
          <w:szCs w:val="24"/>
        </w:rPr>
        <w:t>ического сопровождения педагогов</w:t>
      </w:r>
      <w:r w:rsidR="0073500D">
        <w:rPr>
          <w:rFonts w:ascii="Times New Roman" w:hAnsi="Times New Roman" w:cs="Times New Roman"/>
          <w:sz w:val="24"/>
          <w:szCs w:val="24"/>
        </w:rPr>
        <w:t>, повышением индивидуального сопровождения профессиональной деятельности</w:t>
      </w:r>
      <w:r w:rsidR="00577216">
        <w:rPr>
          <w:rFonts w:ascii="Times New Roman" w:hAnsi="Times New Roman" w:cs="Times New Roman"/>
          <w:sz w:val="24"/>
          <w:szCs w:val="24"/>
        </w:rPr>
        <w:t xml:space="preserve"> </w:t>
      </w:r>
      <w:r w:rsidR="00577216" w:rsidRPr="008169CF">
        <w:rPr>
          <w:rFonts w:ascii="Times New Roman" w:hAnsi="Times New Roman" w:cs="Times New Roman"/>
          <w:sz w:val="24"/>
          <w:szCs w:val="24"/>
        </w:rPr>
        <w:t>д</w:t>
      </w:r>
      <w:r w:rsidR="00577216" w:rsidRPr="008169CF">
        <w:rPr>
          <w:rFonts w:ascii="PT Astra Serif" w:eastAsia="Calibri" w:hAnsi="PT Astra Serif" w:cs="Times New Roman"/>
          <w:spacing w:val="-2"/>
          <w:sz w:val="24"/>
          <w:szCs w:val="24"/>
        </w:rPr>
        <w:t>оля учителей в возрасте до 35 лет, вовлеченных в различные формы поддержки и сопро</w:t>
      </w:r>
      <w:r w:rsidR="00577216" w:rsidRPr="008169CF">
        <w:rPr>
          <w:rFonts w:ascii="PT Astra Serif" w:hAnsi="PT Astra Serif"/>
          <w:spacing w:val="-2"/>
          <w:sz w:val="24"/>
          <w:szCs w:val="24"/>
        </w:rPr>
        <w:t xml:space="preserve">вождения </w:t>
      </w:r>
      <w:proofErr w:type="gramStart"/>
      <w:r w:rsidR="00577216" w:rsidRPr="008169CF">
        <w:rPr>
          <w:rFonts w:ascii="PT Astra Serif" w:hAnsi="PT Astra Serif"/>
          <w:spacing w:val="-2"/>
          <w:sz w:val="24"/>
          <w:szCs w:val="24"/>
        </w:rPr>
        <w:t>в первые</w:t>
      </w:r>
      <w:proofErr w:type="gramEnd"/>
      <w:r w:rsidR="00577216" w:rsidRPr="008169CF">
        <w:rPr>
          <w:rFonts w:ascii="PT Astra Serif" w:hAnsi="PT Astra Serif"/>
          <w:spacing w:val="-2"/>
          <w:sz w:val="24"/>
          <w:szCs w:val="24"/>
        </w:rPr>
        <w:t xml:space="preserve"> 3 года работы</w:t>
      </w:r>
      <w:r w:rsidR="00577216" w:rsidRPr="008169CF">
        <w:rPr>
          <w:rFonts w:ascii="PT Astra Serif" w:eastAsia="Calibri" w:hAnsi="PT Astra Serif" w:cs="Times New Roman"/>
          <w:spacing w:val="-2"/>
          <w:sz w:val="24"/>
          <w:szCs w:val="24"/>
        </w:rPr>
        <w:t xml:space="preserve"> составляет 100 %.</w:t>
      </w:r>
      <w:r w:rsidR="00577216" w:rsidRPr="008169CF">
        <w:rPr>
          <w:rFonts w:ascii="PT Astra Serif" w:hAnsi="PT Astra Serif"/>
          <w:spacing w:val="-2"/>
          <w:sz w:val="24"/>
          <w:szCs w:val="24"/>
        </w:rPr>
        <w:t xml:space="preserve"> Д</w:t>
      </w:r>
      <w:r w:rsidR="00577216" w:rsidRPr="008169CF">
        <w:rPr>
          <w:rFonts w:ascii="PT Astra Serif" w:eastAsia="Calibri" w:hAnsi="PT Astra Serif" w:cs="Times New Roman"/>
          <w:spacing w:val="-2"/>
          <w:sz w:val="24"/>
          <w:szCs w:val="24"/>
        </w:rPr>
        <w:t xml:space="preserve">оля учителей общеобразовательных организаций, вовлеченных в национальную систему профессионального </w:t>
      </w:r>
      <w:r w:rsidR="00577216" w:rsidRPr="008169CF">
        <w:rPr>
          <w:rFonts w:ascii="PT Astra Serif" w:hAnsi="PT Astra Serif"/>
          <w:spacing w:val="-2"/>
          <w:sz w:val="24"/>
          <w:szCs w:val="24"/>
        </w:rPr>
        <w:t>роста педагогических работников</w:t>
      </w:r>
      <w:r w:rsidR="00577216" w:rsidRPr="008169CF">
        <w:rPr>
          <w:rFonts w:ascii="PT Astra Serif" w:eastAsia="Calibri" w:hAnsi="PT Astra Serif" w:cs="Times New Roman"/>
          <w:spacing w:val="-2"/>
          <w:sz w:val="24"/>
          <w:szCs w:val="24"/>
        </w:rPr>
        <w:t xml:space="preserve"> составляет – </w:t>
      </w:r>
      <w:r w:rsidR="008169CF" w:rsidRPr="008169CF">
        <w:rPr>
          <w:rFonts w:ascii="PT Astra Serif" w:eastAsia="Calibri" w:hAnsi="PT Astra Serif" w:cs="Times New Roman"/>
          <w:spacing w:val="-2"/>
          <w:sz w:val="24"/>
          <w:szCs w:val="24"/>
        </w:rPr>
        <w:t>100%.</w:t>
      </w:r>
    </w:p>
    <w:sectPr w:rsidR="00577216" w:rsidSect="0073500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8CC"/>
    <w:multiLevelType w:val="hybridMultilevel"/>
    <w:tmpl w:val="DE8AE5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E25BE"/>
    <w:multiLevelType w:val="hybridMultilevel"/>
    <w:tmpl w:val="B820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72FEA"/>
    <w:multiLevelType w:val="hybridMultilevel"/>
    <w:tmpl w:val="87FC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1CB"/>
    <w:multiLevelType w:val="hybridMultilevel"/>
    <w:tmpl w:val="D7D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355DF"/>
    <w:multiLevelType w:val="hybridMultilevel"/>
    <w:tmpl w:val="66C8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C0F20"/>
    <w:multiLevelType w:val="hybridMultilevel"/>
    <w:tmpl w:val="132E1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32ADC"/>
    <w:multiLevelType w:val="hybridMultilevel"/>
    <w:tmpl w:val="E1A2A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B42CF0"/>
    <w:multiLevelType w:val="hybridMultilevel"/>
    <w:tmpl w:val="3080FA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D4F88"/>
    <w:multiLevelType w:val="hybridMultilevel"/>
    <w:tmpl w:val="97B2FCCC"/>
    <w:lvl w:ilvl="0" w:tplc="F92A7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330"/>
    <w:multiLevelType w:val="hybridMultilevel"/>
    <w:tmpl w:val="28E2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235"/>
    <w:rsid w:val="000E2E20"/>
    <w:rsid w:val="001C0EB6"/>
    <w:rsid w:val="00284848"/>
    <w:rsid w:val="00327186"/>
    <w:rsid w:val="0036436A"/>
    <w:rsid w:val="004B2249"/>
    <w:rsid w:val="00547FB3"/>
    <w:rsid w:val="005746B3"/>
    <w:rsid w:val="00577216"/>
    <w:rsid w:val="005F6BA4"/>
    <w:rsid w:val="00713453"/>
    <w:rsid w:val="0073500D"/>
    <w:rsid w:val="007941E0"/>
    <w:rsid w:val="008169CF"/>
    <w:rsid w:val="008B634C"/>
    <w:rsid w:val="009475CA"/>
    <w:rsid w:val="00983DD6"/>
    <w:rsid w:val="00AA15EE"/>
    <w:rsid w:val="00B75C0E"/>
    <w:rsid w:val="00CE3235"/>
    <w:rsid w:val="00CE6D87"/>
    <w:rsid w:val="00D4765C"/>
    <w:rsid w:val="00D47C89"/>
    <w:rsid w:val="00DD0901"/>
    <w:rsid w:val="00DD162E"/>
    <w:rsid w:val="00E70E0F"/>
    <w:rsid w:val="00F02E87"/>
    <w:rsid w:val="00F22601"/>
    <w:rsid w:val="00F4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1E0"/>
    <w:pPr>
      <w:ind w:left="720"/>
      <w:contextualSpacing/>
    </w:pPr>
  </w:style>
  <w:style w:type="table" w:styleId="a4">
    <w:name w:val="Table Grid"/>
    <w:basedOn w:val="a1"/>
    <w:uiPriority w:val="39"/>
    <w:rsid w:val="0057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913D-2677-4E3A-AD03-3BBB3669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dogma072@yandex.ru</dc:creator>
  <cp:keywords/>
  <dc:description/>
  <cp:lastModifiedBy>Людмила В. Свечникова</cp:lastModifiedBy>
  <cp:revision>16</cp:revision>
  <dcterms:created xsi:type="dcterms:W3CDTF">2021-06-22T05:01:00Z</dcterms:created>
  <dcterms:modified xsi:type="dcterms:W3CDTF">2021-06-24T13:47:00Z</dcterms:modified>
</cp:coreProperties>
</file>