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2" w:rsidRPr="001A7C0B" w:rsidRDefault="006429D2" w:rsidP="001A7C0B">
      <w:pPr>
        <w:pStyle w:val="a4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1A7C0B">
        <w:rPr>
          <w:rFonts w:ascii="PT Astra Serif" w:hAnsi="PT Astra Serif"/>
          <w:b/>
          <w:sz w:val="28"/>
          <w:szCs w:val="28"/>
        </w:rPr>
        <w:t>О реализации национального проекта «Образование» в Тазовском районе в 2019 году и перспективах на 2020 год</w:t>
      </w:r>
    </w:p>
    <w:p w:rsidR="0003368A" w:rsidRPr="001A7C0B" w:rsidRDefault="006429D2" w:rsidP="001A7C0B">
      <w:pPr>
        <w:spacing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>Дорожная карта  по реализации н</w:t>
      </w:r>
      <w:r w:rsidR="007C1BBA" w:rsidRPr="001A7C0B">
        <w:rPr>
          <w:rFonts w:ascii="PT Astra Serif" w:hAnsi="PT Astra Serif"/>
          <w:sz w:val="28"/>
          <w:szCs w:val="28"/>
        </w:rPr>
        <w:t xml:space="preserve">ационального проекта «Образование» </w:t>
      </w:r>
      <w:r w:rsidRPr="001A7C0B">
        <w:rPr>
          <w:rFonts w:ascii="PT Astra Serif" w:hAnsi="PT Astra Serif"/>
          <w:sz w:val="28"/>
          <w:szCs w:val="28"/>
        </w:rPr>
        <w:t>в системе образования</w:t>
      </w:r>
      <w:r w:rsidR="007C1BBA" w:rsidRPr="001A7C0B">
        <w:rPr>
          <w:rFonts w:ascii="PT Astra Serif" w:hAnsi="PT Astra Serif"/>
          <w:sz w:val="28"/>
          <w:szCs w:val="28"/>
        </w:rPr>
        <w:t xml:space="preserve"> </w:t>
      </w:r>
      <w:r w:rsidRPr="001A7C0B">
        <w:rPr>
          <w:rFonts w:ascii="PT Astra Serif" w:hAnsi="PT Astra Serif"/>
          <w:sz w:val="28"/>
          <w:szCs w:val="28"/>
        </w:rPr>
        <w:t>Тазовского района</w:t>
      </w:r>
      <w:r w:rsidR="007C1BBA" w:rsidRPr="001A7C0B">
        <w:rPr>
          <w:rFonts w:ascii="PT Astra Serif" w:hAnsi="PT Astra Serif"/>
          <w:sz w:val="28"/>
          <w:szCs w:val="28"/>
        </w:rPr>
        <w:t xml:space="preserve"> утвержден</w:t>
      </w:r>
      <w:r w:rsidRPr="001A7C0B">
        <w:rPr>
          <w:rFonts w:ascii="PT Astra Serif" w:hAnsi="PT Astra Serif"/>
          <w:sz w:val="28"/>
          <w:szCs w:val="28"/>
        </w:rPr>
        <w:t xml:space="preserve">а приказом Департамента образования Администрации от 29 мая 2019 года  № 481/1. </w:t>
      </w:r>
      <w:r w:rsidR="007C1BBA" w:rsidRPr="001A7C0B">
        <w:rPr>
          <w:rFonts w:ascii="PT Astra Serif" w:hAnsi="PT Astra Serif"/>
          <w:sz w:val="28"/>
          <w:szCs w:val="28"/>
        </w:rPr>
        <w:t xml:space="preserve"> </w:t>
      </w:r>
      <w:r w:rsidR="00C65371" w:rsidRPr="001A7C0B">
        <w:rPr>
          <w:rFonts w:ascii="PT Astra Serif" w:hAnsi="PT Astra Serif"/>
          <w:sz w:val="28"/>
          <w:szCs w:val="28"/>
        </w:rPr>
        <w:t>Утверждены</w:t>
      </w:r>
      <w:r w:rsidR="00325494" w:rsidRPr="001A7C0B">
        <w:rPr>
          <w:rFonts w:ascii="PT Astra Serif" w:hAnsi="PT Astra Serif"/>
          <w:sz w:val="28"/>
          <w:szCs w:val="28"/>
        </w:rPr>
        <w:t xml:space="preserve"> показатели муниципальной составляющей региональных проектов. </w:t>
      </w:r>
      <w:r w:rsidR="009F1A13" w:rsidRPr="001A7C0B">
        <w:rPr>
          <w:rFonts w:ascii="PT Astra Serif" w:hAnsi="PT Astra Serif" w:cs="Times New Roman"/>
          <w:color w:val="000000" w:themeColor="text1"/>
          <w:sz w:val="28"/>
          <w:szCs w:val="28"/>
        </w:rPr>
        <w:t>В системе образования района реализуется 6: «</w:t>
      </w:r>
      <w:r w:rsidR="009F1A13" w:rsidRPr="001A7C0B">
        <w:rPr>
          <w:rFonts w:ascii="PT Astra Serif" w:hAnsi="PT Astra Serif" w:cs="Times New Roman"/>
          <w:bCs/>
          <w:sz w:val="28"/>
          <w:szCs w:val="28"/>
        </w:rPr>
        <w:t xml:space="preserve">Современная школа», </w:t>
      </w:r>
      <w:r w:rsidR="009F1A13" w:rsidRPr="001A7C0B">
        <w:rPr>
          <w:rFonts w:ascii="PT Astra Serif" w:eastAsia="Calibri" w:hAnsi="PT Astra Serif" w:cs="Times New Roman"/>
          <w:sz w:val="28"/>
          <w:szCs w:val="28"/>
        </w:rPr>
        <w:t>«Успех каждого ребенка», «</w:t>
      </w:r>
      <w:r w:rsidR="009F1A13" w:rsidRPr="001A7C0B">
        <w:rPr>
          <w:rFonts w:ascii="PT Astra Serif" w:hAnsi="PT Astra Serif" w:cs="Times New Roman"/>
          <w:sz w:val="28"/>
          <w:szCs w:val="28"/>
        </w:rPr>
        <w:t>Поддержка семей, имеющих детей», «Цифровая образовательная среда», «Учитель будущего», «</w:t>
      </w:r>
      <w:r w:rsidR="00CF2996" w:rsidRPr="001A7C0B">
        <w:rPr>
          <w:rFonts w:ascii="PT Astra Serif" w:hAnsi="PT Astra Serif" w:cs="Times New Roman"/>
          <w:sz w:val="28"/>
          <w:szCs w:val="28"/>
        </w:rPr>
        <w:t>Социальная активность</w:t>
      </w:r>
      <w:r w:rsidR="009F1A13" w:rsidRPr="001A7C0B">
        <w:rPr>
          <w:rFonts w:ascii="PT Astra Serif" w:hAnsi="PT Astra Serif" w:cs="Times New Roman"/>
          <w:sz w:val="28"/>
          <w:szCs w:val="28"/>
        </w:rPr>
        <w:t>».</w:t>
      </w:r>
    </w:p>
    <w:p w:rsidR="00405489" w:rsidRPr="001A7C0B" w:rsidRDefault="001814B3" w:rsidP="001A7C0B">
      <w:pPr>
        <w:spacing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В рамках реализации проекта </w:t>
      </w:r>
      <w:r w:rsidRPr="001A7C0B">
        <w:rPr>
          <w:rFonts w:ascii="PT Astra Serif" w:hAnsi="PT Astra Serif"/>
          <w:b/>
          <w:sz w:val="28"/>
          <w:szCs w:val="28"/>
        </w:rPr>
        <w:t>«Современная школа»</w:t>
      </w:r>
      <w:r w:rsidRPr="001A7C0B">
        <w:rPr>
          <w:rFonts w:ascii="PT Astra Serif" w:hAnsi="PT Astra Serif"/>
          <w:sz w:val="28"/>
          <w:szCs w:val="28"/>
        </w:rPr>
        <w:t xml:space="preserve"> </w:t>
      </w:r>
      <w:r w:rsidRPr="001A7C0B">
        <w:rPr>
          <w:rFonts w:ascii="PT Astra Serif" w:hAnsi="PT Astra Serif"/>
          <w:sz w:val="28"/>
          <w:szCs w:val="28"/>
        </w:rPr>
        <w:br/>
      </w:r>
      <w:r w:rsidR="00405489" w:rsidRPr="001A7C0B">
        <w:rPr>
          <w:rFonts w:ascii="PT Astra Serif" w:eastAsia="Calibri" w:hAnsi="PT Astra Serif" w:cs="Times New Roman"/>
          <w:sz w:val="28"/>
          <w:szCs w:val="28"/>
        </w:rPr>
        <w:t xml:space="preserve">открыт центр цифрового и естественнонаучного профиля «Точка роста» на базе </w:t>
      </w:r>
      <w:proofErr w:type="spellStart"/>
      <w:r w:rsidR="00405489" w:rsidRPr="001A7C0B">
        <w:rPr>
          <w:rFonts w:ascii="PT Astra Serif" w:eastAsia="Calibri" w:hAnsi="PT Astra Serif" w:cs="Times New Roman"/>
          <w:sz w:val="28"/>
          <w:szCs w:val="28"/>
        </w:rPr>
        <w:t>Тазовской</w:t>
      </w:r>
      <w:proofErr w:type="spellEnd"/>
      <w:r w:rsidR="00405489" w:rsidRPr="001A7C0B">
        <w:rPr>
          <w:rFonts w:ascii="PT Astra Serif" w:eastAsia="Calibri" w:hAnsi="PT Astra Serif" w:cs="Times New Roman"/>
          <w:sz w:val="28"/>
          <w:szCs w:val="28"/>
        </w:rPr>
        <w:t xml:space="preserve"> школы </w:t>
      </w:r>
      <w:r w:rsidR="009E08F8">
        <w:rPr>
          <w:rFonts w:ascii="PT Astra Serif" w:eastAsia="Calibri" w:hAnsi="PT Astra Serif" w:cs="Times New Roman"/>
          <w:sz w:val="28"/>
          <w:szCs w:val="28"/>
        </w:rPr>
        <w:t>–</w:t>
      </w:r>
      <w:r w:rsidR="00405489" w:rsidRPr="001A7C0B">
        <w:rPr>
          <w:rFonts w:ascii="PT Astra Serif" w:eastAsia="Calibri" w:hAnsi="PT Astra Serif" w:cs="Times New Roman"/>
          <w:sz w:val="28"/>
          <w:szCs w:val="28"/>
        </w:rPr>
        <w:t xml:space="preserve"> интерната</w:t>
      </w:r>
      <w:r w:rsidR="009E08F8">
        <w:rPr>
          <w:rFonts w:ascii="PT Astra Serif" w:eastAsia="Calibri" w:hAnsi="PT Astra Serif" w:cs="Times New Roman"/>
          <w:sz w:val="28"/>
          <w:szCs w:val="28"/>
        </w:rPr>
        <w:t>.</w:t>
      </w:r>
      <w:r w:rsidR="00405489" w:rsidRPr="001A7C0B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376270" w:rsidRPr="001A7C0B" w:rsidRDefault="00376270" w:rsidP="001A7C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Приобретено оборудование </w:t>
      </w:r>
      <w:r w:rsidR="009E08F8">
        <w:rPr>
          <w:rFonts w:ascii="PT Astra Serif" w:hAnsi="PT Astra Serif"/>
          <w:sz w:val="28"/>
          <w:szCs w:val="28"/>
        </w:rPr>
        <w:t>и установлена площадка</w:t>
      </w:r>
      <w:r w:rsidRPr="001A7C0B">
        <w:rPr>
          <w:rFonts w:ascii="PT Astra Serif" w:hAnsi="PT Astra Serif"/>
          <w:sz w:val="28"/>
          <w:szCs w:val="28"/>
        </w:rPr>
        <w:t xml:space="preserve"> ГТО в МКОУ </w:t>
      </w:r>
      <w:proofErr w:type="spellStart"/>
      <w:r w:rsidRPr="001A7C0B">
        <w:rPr>
          <w:rFonts w:ascii="PT Astra Serif" w:hAnsi="PT Astra Serif"/>
          <w:sz w:val="28"/>
          <w:szCs w:val="28"/>
        </w:rPr>
        <w:t>Г</w:t>
      </w:r>
      <w:r w:rsidR="009E08F8">
        <w:rPr>
          <w:rFonts w:ascii="PT Astra Serif" w:hAnsi="PT Astra Serif"/>
          <w:sz w:val="28"/>
          <w:szCs w:val="28"/>
        </w:rPr>
        <w:t>ыданская</w:t>
      </w:r>
      <w:proofErr w:type="spellEnd"/>
      <w:r w:rsidR="009E08F8"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</w:t>
      </w:r>
      <w:r w:rsidRPr="001A7C0B">
        <w:rPr>
          <w:rFonts w:ascii="PT Astra Serif" w:hAnsi="PT Astra Serif"/>
          <w:sz w:val="28"/>
          <w:szCs w:val="28"/>
        </w:rPr>
        <w:t xml:space="preserve">. </w:t>
      </w:r>
    </w:p>
    <w:p w:rsidR="00A23036" w:rsidRPr="001A7C0B" w:rsidRDefault="00376270" w:rsidP="001A7C0B">
      <w:pPr>
        <w:spacing w:line="240" w:lineRule="auto"/>
        <w:ind w:right="-1"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 xml:space="preserve">В 2020 году запланирована реконструкция здания учебного корпуса «начальная школа» ТШИ. </w:t>
      </w:r>
      <w:r w:rsidR="00A23036" w:rsidRPr="001A7C0B">
        <w:rPr>
          <w:rFonts w:ascii="PT Astra Serif" w:eastAsia="Calibri" w:hAnsi="PT Astra Serif" w:cs="Times New Roman"/>
          <w:sz w:val="28"/>
          <w:szCs w:val="28"/>
        </w:rPr>
        <w:t>Разработано техническое задание на проектно-изыскательные работы.</w:t>
      </w:r>
    </w:p>
    <w:p w:rsidR="0095632B" w:rsidRPr="001A7C0B" w:rsidRDefault="00376270" w:rsidP="001A7C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>В 3 школах (АШИ, ГС</w:t>
      </w:r>
      <w:r w:rsidR="0095632B" w:rsidRPr="001A7C0B">
        <w:rPr>
          <w:rFonts w:ascii="PT Astra Serif" w:eastAsia="Calibri" w:hAnsi="PT Astra Serif" w:cs="Times New Roman"/>
          <w:sz w:val="28"/>
          <w:szCs w:val="28"/>
        </w:rPr>
        <w:t>ОШ, ТСОШ) откроются Точки роста,</w:t>
      </w:r>
      <w:r w:rsidR="0095632B" w:rsidRPr="001A7C0B">
        <w:rPr>
          <w:rFonts w:ascii="PT Astra Serif" w:hAnsi="PT Astra Serif"/>
          <w:sz w:val="28"/>
          <w:szCs w:val="28"/>
        </w:rPr>
        <w:t xml:space="preserve"> являющиеся федеральной сетью по интеграции и новому содержанию образования учебных предметов «Технология», «Информатика», «ОБЖ». </w:t>
      </w:r>
      <w:proofErr w:type="gramStart"/>
      <w:r w:rsidR="001B2223">
        <w:rPr>
          <w:rFonts w:ascii="PT Astra Serif" w:hAnsi="PT Astra Serif"/>
          <w:sz w:val="28"/>
          <w:szCs w:val="28"/>
        </w:rPr>
        <w:t>Обучение по</w:t>
      </w:r>
      <w:proofErr w:type="gramEnd"/>
      <w:r w:rsidR="001B2223">
        <w:rPr>
          <w:rFonts w:ascii="PT Astra Serif" w:hAnsi="PT Astra Serif"/>
          <w:sz w:val="28"/>
          <w:szCs w:val="28"/>
        </w:rPr>
        <w:t xml:space="preserve"> данному направлению прошел заместитель </w:t>
      </w:r>
      <w:r w:rsidR="009E5B70">
        <w:rPr>
          <w:rFonts w:ascii="PT Astra Serif" w:hAnsi="PT Astra Serif"/>
          <w:sz w:val="28"/>
          <w:szCs w:val="28"/>
        </w:rPr>
        <w:t xml:space="preserve">директора </w:t>
      </w:r>
      <w:r w:rsidR="009E08F8">
        <w:rPr>
          <w:rFonts w:ascii="PT Astra Serif" w:hAnsi="PT Astra Serif"/>
          <w:sz w:val="28"/>
          <w:szCs w:val="28"/>
        </w:rPr>
        <w:t xml:space="preserve">МКОУ </w:t>
      </w:r>
      <w:proofErr w:type="spellStart"/>
      <w:r w:rsidR="009E08F8">
        <w:rPr>
          <w:rFonts w:ascii="PT Astra Serif" w:hAnsi="PT Astra Serif"/>
          <w:sz w:val="28"/>
          <w:szCs w:val="28"/>
        </w:rPr>
        <w:t>Антипаютинская</w:t>
      </w:r>
      <w:proofErr w:type="spellEnd"/>
      <w:r w:rsidR="009E08F8"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</w:t>
      </w:r>
      <w:r w:rsidR="009E5B70">
        <w:rPr>
          <w:rFonts w:ascii="PT Astra Serif" w:hAnsi="PT Astra Serif"/>
          <w:sz w:val="28"/>
          <w:szCs w:val="28"/>
        </w:rPr>
        <w:t>.</w:t>
      </w:r>
    </w:p>
    <w:p w:rsidR="00DE3136" w:rsidRPr="001A7C0B" w:rsidRDefault="00DC324E" w:rsidP="001A7C0B">
      <w:pPr>
        <w:spacing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>До начала</w:t>
      </w:r>
      <w:r w:rsidR="00DE3136" w:rsidRPr="001A7C0B">
        <w:rPr>
          <w:rFonts w:ascii="PT Astra Serif" w:hAnsi="PT Astra Serif" w:cs="Arial"/>
          <w:sz w:val="28"/>
          <w:szCs w:val="28"/>
        </w:rPr>
        <w:t xml:space="preserve"> нового учебного года предстоит предварительная работа - формирование рабочих групп в общеобразовательных школах по разработке рабочей программы по предмету «Технология» для реализации в образовательных организациях, имеющих </w:t>
      </w:r>
      <w:proofErr w:type="spellStart"/>
      <w:r w:rsidR="00DE3136" w:rsidRPr="001A7C0B">
        <w:rPr>
          <w:rFonts w:ascii="PT Astra Serif" w:hAnsi="PT Astra Serif" w:cs="Arial"/>
          <w:sz w:val="28"/>
          <w:szCs w:val="28"/>
        </w:rPr>
        <w:t>высокооснащенные</w:t>
      </w:r>
      <w:proofErr w:type="spellEnd"/>
      <w:r w:rsidR="00DE3136" w:rsidRPr="001A7C0B">
        <w:rPr>
          <w:rFonts w:ascii="PT Astra Serif" w:hAnsi="PT Astra Serif" w:cs="Arial"/>
          <w:sz w:val="28"/>
          <w:szCs w:val="28"/>
        </w:rPr>
        <w:t xml:space="preserve"> места.</w:t>
      </w:r>
      <w:r w:rsidR="00DE3136" w:rsidRPr="001A7C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FF1FCF" w:rsidRPr="001A7C0B" w:rsidRDefault="001A4B7F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b/>
          <w:sz w:val="28"/>
          <w:szCs w:val="28"/>
        </w:rPr>
      </w:pPr>
      <w:r w:rsidRPr="001A7C0B">
        <w:rPr>
          <w:rFonts w:ascii="PT Astra Serif" w:hAnsi="PT Astra Serif" w:cs="Arial"/>
          <w:b/>
          <w:sz w:val="28"/>
          <w:szCs w:val="28"/>
        </w:rPr>
        <w:t>Проект «</w:t>
      </w:r>
      <w:r w:rsidR="00FF1FCF" w:rsidRPr="001A7C0B">
        <w:rPr>
          <w:rFonts w:ascii="PT Astra Serif" w:hAnsi="PT Astra Serif" w:cs="Arial"/>
          <w:b/>
          <w:sz w:val="28"/>
          <w:szCs w:val="28"/>
        </w:rPr>
        <w:t xml:space="preserve">Цифровая </w:t>
      </w:r>
      <w:r w:rsidRPr="001A7C0B">
        <w:rPr>
          <w:rFonts w:ascii="PT Astra Serif" w:hAnsi="PT Astra Serif" w:cs="Arial"/>
          <w:b/>
          <w:sz w:val="28"/>
          <w:szCs w:val="28"/>
        </w:rPr>
        <w:t>образовательная среда»</w:t>
      </w:r>
    </w:p>
    <w:p w:rsidR="003D04F3" w:rsidRDefault="00FF1FCF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 xml:space="preserve">Образовательные организации, расположенные на территории района, обновили информационное наполнение и функциональные возможности открытых и общедоступных информационных ресурсов.  </w:t>
      </w:r>
    </w:p>
    <w:p w:rsidR="00FF1FCF" w:rsidRPr="001A7C0B" w:rsidRDefault="00FF1FCF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 xml:space="preserve">В настоящее время </w:t>
      </w:r>
      <w:r w:rsidR="00AC3209" w:rsidRPr="001A7C0B">
        <w:rPr>
          <w:rFonts w:ascii="PT Astra Serif" w:hAnsi="PT Astra Serif" w:cs="Arial"/>
          <w:sz w:val="28"/>
          <w:szCs w:val="28"/>
        </w:rPr>
        <w:t>продолжается апробация М</w:t>
      </w:r>
      <w:r w:rsidR="00C806EF">
        <w:rPr>
          <w:rFonts w:ascii="PT Astra Serif" w:hAnsi="PT Astra Serif" w:cs="Arial"/>
          <w:sz w:val="28"/>
          <w:szCs w:val="28"/>
        </w:rPr>
        <w:t>обильного электронного образования</w:t>
      </w:r>
      <w:r w:rsidRPr="001A7C0B">
        <w:rPr>
          <w:rFonts w:ascii="PT Astra Serif" w:hAnsi="PT Astra Serif" w:cs="Arial"/>
          <w:sz w:val="28"/>
          <w:szCs w:val="28"/>
        </w:rPr>
        <w:t xml:space="preserve"> </w:t>
      </w:r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AC3209" w:rsidRPr="001A7C0B">
        <w:rPr>
          <w:rFonts w:ascii="PT Astra Serif" w:hAnsi="PT Astra Serif"/>
          <w:sz w:val="28"/>
          <w:szCs w:val="28"/>
        </w:rPr>
        <w:t>5 школах и 3 детских садах:</w:t>
      </w:r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Т</w:t>
      </w:r>
      <w:r w:rsidR="00C806EF">
        <w:rPr>
          <w:rFonts w:ascii="PT Astra Serif" w:eastAsia="Times New Roman" w:hAnsi="PT Astra Serif" w:cs="Times New Roman"/>
          <w:sz w:val="28"/>
          <w:szCs w:val="28"/>
        </w:rPr>
        <w:t>азовская</w:t>
      </w:r>
      <w:proofErr w:type="spellEnd"/>
      <w:r w:rsidR="00C806EF">
        <w:rPr>
          <w:rFonts w:ascii="PT Astra Serif" w:eastAsia="Times New Roman" w:hAnsi="PT Astra Serif" w:cs="Times New Roman"/>
          <w:sz w:val="28"/>
          <w:szCs w:val="28"/>
        </w:rPr>
        <w:t xml:space="preserve"> средняя школа</w:t>
      </w:r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 (5 классов), </w:t>
      </w:r>
      <w:proofErr w:type="spellStart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Г</w:t>
      </w:r>
      <w:r w:rsidR="00C806EF">
        <w:rPr>
          <w:rFonts w:ascii="PT Astra Serif" w:eastAsia="Times New Roman" w:hAnsi="PT Astra Serif" w:cs="Times New Roman"/>
          <w:sz w:val="28"/>
          <w:szCs w:val="28"/>
        </w:rPr>
        <w:t>аз-Салинская</w:t>
      </w:r>
      <w:proofErr w:type="spellEnd"/>
      <w:r w:rsidR="00C806EF">
        <w:rPr>
          <w:rFonts w:ascii="PT Astra Serif" w:eastAsia="Times New Roman" w:hAnsi="PT Astra Serif" w:cs="Times New Roman"/>
          <w:sz w:val="28"/>
          <w:szCs w:val="28"/>
        </w:rPr>
        <w:t xml:space="preserve"> средняя школа</w:t>
      </w:r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 (4 класса), </w:t>
      </w:r>
      <w:proofErr w:type="spellStart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Т</w:t>
      </w:r>
      <w:r w:rsidR="00C806EF">
        <w:rPr>
          <w:rFonts w:ascii="PT Astra Serif" w:eastAsia="Times New Roman" w:hAnsi="PT Astra Serif" w:cs="Times New Roman"/>
          <w:sz w:val="28"/>
          <w:szCs w:val="28"/>
        </w:rPr>
        <w:t>азовская</w:t>
      </w:r>
      <w:proofErr w:type="spellEnd"/>
      <w:r w:rsidR="00C806EF">
        <w:rPr>
          <w:rFonts w:ascii="PT Astra Serif" w:eastAsia="Times New Roman" w:hAnsi="PT Astra Serif" w:cs="Times New Roman"/>
          <w:sz w:val="28"/>
          <w:szCs w:val="28"/>
        </w:rPr>
        <w:t xml:space="preserve"> школа-интернат</w:t>
      </w:r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 (2 класса), </w:t>
      </w:r>
      <w:proofErr w:type="spellStart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А</w:t>
      </w:r>
      <w:r w:rsidR="00C806EF">
        <w:rPr>
          <w:rFonts w:ascii="PT Astra Serif" w:eastAsia="Times New Roman" w:hAnsi="PT Astra Serif" w:cs="Times New Roman"/>
          <w:sz w:val="28"/>
          <w:szCs w:val="28"/>
        </w:rPr>
        <w:t>нтипаютинская</w:t>
      </w:r>
      <w:proofErr w:type="spellEnd"/>
      <w:r w:rsidR="00C806E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C806EF">
        <w:rPr>
          <w:rFonts w:ascii="PT Astra Serif" w:eastAsia="Times New Roman" w:hAnsi="PT Astra Serif" w:cs="Times New Roman"/>
          <w:sz w:val="28"/>
          <w:szCs w:val="28"/>
        </w:rPr>
        <w:t>школа-интеернат</w:t>
      </w:r>
      <w:proofErr w:type="spellEnd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 (1 класс), </w:t>
      </w:r>
      <w:proofErr w:type="spellStart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Г</w:t>
      </w:r>
      <w:r w:rsidR="00C806EF">
        <w:rPr>
          <w:rFonts w:ascii="PT Astra Serif" w:eastAsia="Times New Roman" w:hAnsi="PT Astra Serif" w:cs="Times New Roman"/>
          <w:sz w:val="28"/>
          <w:szCs w:val="28"/>
        </w:rPr>
        <w:t>ыданская</w:t>
      </w:r>
      <w:proofErr w:type="spellEnd"/>
      <w:r w:rsidR="00C806EF">
        <w:rPr>
          <w:rFonts w:ascii="PT Astra Serif" w:eastAsia="Times New Roman" w:hAnsi="PT Astra Serif" w:cs="Times New Roman"/>
          <w:sz w:val="28"/>
          <w:szCs w:val="28"/>
        </w:rPr>
        <w:t xml:space="preserve"> школа-интернат</w:t>
      </w:r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 xml:space="preserve"> (1 класс)  и дошкольных образовательных </w:t>
      </w:r>
      <w:proofErr w:type="gramStart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организациях</w:t>
      </w:r>
      <w:proofErr w:type="gramEnd"/>
      <w:r w:rsidR="00AC3209" w:rsidRPr="001A7C0B">
        <w:rPr>
          <w:rFonts w:ascii="PT Astra Serif" w:eastAsia="Times New Roman" w:hAnsi="PT Astra Serif" w:cs="Times New Roman"/>
          <w:sz w:val="28"/>
          <w:szCs w:val="28"/>
        </w:rPr>
        <w:t>: «Сказка» (1 группа), «Радуга» (2 группы), «Олененок» (4 группы).</w:t>
      </w:r>
      <w:r w:rsidR="00AC3209" w:rsidRPr="001A7C0B">
        <w:rPr>
          <w:rFonts w:ascii="PT Astra Serif" w:hAnsi="PT Astra Serif" w:cs="Arial"/>
          <w:sz w:val="28"/>
          <w:szCs w:val="28"/>
        </w:rPr>
        <w:t xml:space="preserve"> </w:t>
      </w:r>
    </w:p>
    <w:p w:rsidR="00B311A6" w:rsidRPr="00494E42" w:rsidRDefault="00B311A6" w:rsidP="001A7C0B">
      <w:pPr>
        <w:spacing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В 2020 году региональный проект «Цифровая образовательная среда» будет внедрен в 2 школах: </w:t>
      </w:r>
      <w:proofErr w:type="spellStart"/>
      <w:r w:rsidRPr="001A7C0B">
        <w:rPr>
          <w:rFonts w:ascii="PT Astra Serif" w:hAnsi="PT Astra Serif"/>
          <w:sz w:val="28"/>
          <w:szCs w:val="28"/>
        </w:rPr>
        <w:t>Гыданская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 школа-интернат и </w:t>
      </w:r>
      <w:proofErr w:type="spellStart"/>
      <w:r w:rsidRPr="001A7C0B">
        <w:rPr>
          <w:rFonts w:ascii="PT Astra Serif" w:hAnsi="PT Astra Serif"/>
          <w:sz w:val="28"/>
          <w:szCs w:val="28"/>
        </w:rPr>
        <w:t>Находкинская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 школа-интернат. С</w:t>
      </w:r>
      <w:r w:rsidR="00282587">
        <w:rPr>
          <w:rFonts w:ascii="PT Astra Serif" w:hAnsi="PT Astra Serif"/>
          <w:sz w:val="28"/>
          <w:szCs w:val="28"/>
        </w:rPr>
        <w:t xml:space="preserve"> 1 сентября</w:t>
      </w:r>
      <w:r w:rsidRPr="001A7C0B">
        <w:rPr>
          <w:rFonts w:ascii="PT Astra Serif" w:hAnsi="PT Astra Serif"/>
          <w:sz w:val="28"/>
          <w:szCs w:val="28"/>
        </w:rPr>
        <w:t xml:space="preserve"> 2020 года </w:t>
      </w:r>
      <w:r w:rsidR="00282587">
        <w:rPr>
          <w:rFonts w:ascii="PT Astra Serif" w:hAnsi="PT Astra Serif"/>
          <w:sz w:val="28"/>
          <w:szCs w:val="28"/>
        </w:rPr>
        <w:t xml:space="preserve">начнется апробация </w:t>
      </w:r>
      <w:r w:rsidR="004556BB">
        <w:rPr>
          <w:rFonts w:ascii="PT Astra Serif" w:hAnsi="PT Astra Serif"/>
          <w:sz w:val="28"/>
          <w:szCs w:val="28"/>
        </w:rPr>
        <w:t>по внедрению</w:t>
      </w:r>
      <w:r w:rsidR="00282587">
        <w:rPr>
          <w:rFonts w:ascii="PT Astra Serif" w:hAnsi="PT Astra Serif"/>
          <w:sz w:val="28"/>
          <w:szCs w:val="28"/>
        </w:rPr>
        <w:t xml:space="preserve"> цифровых образовательных </w:t>
      </w:r>
      <w:proofErr w:type="spellStart"/>
      <w:r w:rsidR="00282587">
        <w:rPr>
          <w:rFonts w:ascii="PT Astra Serif" w:hAnsi="PT Astra Serif"/>
          <w:sz w:val="28"/>
          <w:szCs w:val="28"/>
        </w:rPr>
        <w:t>онлайн</w:t>
      </w:r>
      <w:proofErr w:type="spellEnd"/>
      <w:r w:rsidR="00282587">
        <w:rPr>
          <w:rFonts w:ascii="PT Astra Serif" w:hAnsi="PT Astra Serif"/>
          <w:sz w:val="28"/>
          <w:szCs w:val="28"/>
        </w:rPr>
        <w:t xml:space="preserve"> платформ. В </w:t>
      </w:r>
      <w:proofErr w:type="spellStart"/>
      <w:r w:rsidR="00282587">
        <w:rPr>
          <w:rFonts w:ascii="PT Astra Serif" w:hAnsi="PT Astra Serif"/>
          <w:sz w:val="28"/>
          <w:szCs w:val="28"/>
        </w:rPr>
        <w:t>Тазовской</w:t>
      </w:r>
      <w:proofErr w:type="spellEnd"/>
      <w:r w:rsidR="00282587">
        <w:rPr>
          <w:rFonts w:ascii="PT Astra Serif" w:hAnsi="PT Astra Serif"/>
          <w:sz w:val="28"/>
          <w:szCs w:val="28"/>
        </w:rPr>
        <w:t xml:space="preserve"> с</w:t>
      </w:r>
      <w:r w:rsidR="009D6F75">
        <w:rPr>
          <w:rFonts w:ascii="PT Astra Serif" w:hAnsi="PT Astra Serif"/>
          <w:sz w:val="28"/>
          <w:szCs w:val="28"/>
        </w:rPr>
        <w:t>редней общеобразовательной школе</w:t>
      </w:r>
      <w:r w:rsidRPr="001A7C0B">
        <w:rPr>
          <w:rFonts w:ascii="PT Astra Serif" w:hAnsi="PT Astra Serif"/>
          <w:sz w:val="28"/>
          <w:szCs w:val="28"/>
        </w:rPr>
        <w:t xml:space="preserve"> в рамках окружного финансирования </w:t>
      </w:r>
      <w:r w:rsidR="00282587">
        <w:rPr>
          <w:rFonts w:ascii="PT Astra Serif" w:hAnsi="PT Astra Serif"/>
          <w:sz w:val="28"/>
          <w:szCs w:val="28"/>
        </w:rPr>
        <w:t>запланировано</w:t>
      </w:r>
      <w:r w:rsidRPr="001A7C0B">
        <w:rPr>
          <w:rFonts w:ascii="PT Astra Serif" w:hAnsi="PT Astra Serif"/>
          <w:sz w:val="28"/>
          <w:szCs w:val="28"/>
        </w:rPr>
        <w:t xml:space="preserve"> </w:t>
      </w:r>
      <w:r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осуществление </w:t>
      </w:r>
      <w:r w:rsidRPr="001A7C0B">
        <w:rPr>
          <w:rFonts w:ascii="PT Astra Serif" w:eastAsia="Calibri" w:hAnsi="PT Astra Serif" w:cs="Times New Roman CYR"/>
          <w:color w:val="000000"/>
          <w:sz w:val="28"/>
          <w:szCs w:val="28"/>
          <w:highlight w:val="white"/>
        </w:rPr>
        <w:t>образовательн</w:t>
      </w:r>
      <w:r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ой</w:t>
      </w:r>
      <w:r w:rsidRPr="001A7C0B">
        <w:rPr>
          <w:rFonts w:ascii="PT Astra Serif" w:eastAsia="Calibri" w:hAnsi="PT Astra Serif" w:cs="Times New Roman CYR"/>
          <w:color w:val="000000"/>
          <w:sz w:val="28"/>
          <w:szCs w:val="28"/>
          <w:highlight w:val="white"/>
        </w:rPr>
        <w:t xml:space="preserve"> деятельност</w:t>
      </w:r>
      <w:r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и с использованием </w:t>
      </w:r>
      <w:r w:rsidRPr="001A7C0B">
        <w:rPr>
          <w:rFonts w:ascii="PT Astra Serif" w:eastAsia="Calibri" w:hAnsi="PT Astra Serif" w:cs="Times New Roman CYR"/>
          <w:color w:val="000000"/>
          <w:sz w:val="28"/>
          <w:szCs w:val="28"/>
          <w:highlight w:val="white"/>
        </w:rPr>
        <w:t>федеральн</w:t>
      </w:r>
      <w:r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ой</w:t>
      </w:r>
      <w:r w:rsidRPr="001A7C0B">
        <w:rPr>
          <w:rFonts w:ascii="PT Astra Serif" w:eastAsia="Calibri" w:hAnsi="PT Astra Serif" w:cs="Times New Roman CYR"/>
          <w:color w:val="000000"/>
          <w:sz w:val="28"/>
          <w:szCs w:val="28"/>
          <w:highlight w:val="white"/>
        </w:rPr>
        <w:t xml:space="preserve"> цифров</w:t>
      </w:r>
      <w:r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ой платформы</w:t>
      </w:r>
      <w:r w:rsidRPr="001A7C0B">
        <w:rPr>
          <w:rFonts w:ascii="PT Astra Serif" w:eastAsia="Calibri" w:hAnsi="PT Astra Serif" w:cs="Times New Roman CYR"/>
          <w:color w:val="000000"/>
          <w:sz w:val="28"/>
          <w:szCs w:val="28"/>
          <w:highlight w:val="white"/>
        </w:rPr>
        <w:t xml:space="preserve"> </w:t>
      </w:r>
      <w:r w:rsidRPr="001A7C0B">
        <w:rPr>
          <w:rFonts w:ascii="PT Astra Serif" w:hAnsi="PT Astra Serif" w:cs="Times New Roman CYR"/>
          <w:color w:val="000000"/>
          <w:sz w:val="28"/>
          <w:szCs w:val="28"/>
        </w:rPr>
        <w:t xml:space="preserve">«Мобильное электронное образование» </w:t>
      </w:r>
      <w:r w:rsidRPr="001A7C0B">
        <w:rPr>
          <w:rFonts w:ascii="PT Astra Serif" w:hAnsi="PT Astra Serif"/>
          <w:sz w:val="28"/>
          <w:szCs w:val="28"/>
        </w:rPr>
        <w:t>и «</w:t>
      </w:r>
      <w:proofErr w:type="spellStart"/>
      <w:r w:rsidRPr="001A7C0B">
        <w:rPr>
          <w:rFonts w:ascii="PT Astra Serif" w:hAnsi="PT Astra Serif"/>
          <w:sz w:val="28"/>
          <w:szCs w:val="28"/>
        </w:rPr>
        <w:t>Физикон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», </w:t>
      </w:r>
      <w:r w:rsidR="00282587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282587">
        <w:rPr>
          <w:rFonts w:ascii="PT Astra Serif" w:hAnsi="PT Astra Serif"/>
          <w:sz w:val="28"/>
          <w:szCs w:val="28"/>
        </w:rPr>
        <w:t>Гыданской</w:t>
      </w:r>
      <w:proofErr w:type="spellEnd"/>
      <w:r w:rsidR="00282587">
        <w:rPr>
          <w:rFonts w:ascii="PT Astra Serif" w:hAnsi="PT Astra Serif"/>
          <w:sz w:val="28"/>
          <w:szCs w:val="28"/>
        </w:rPr>
        <w:t xml:space="preserve"> школе</w:t>
      </w:r>
      <w:r w:rsidRPr="001A7C0B">
        <w:rPr>
          <w:rFonts w:ascii="PT Astra Serif" w:hAnsi="PT Astra Serif"/>
          <w:sz w:val="28"/>
          <w:szCs w:val="28"/>
        </w:rPr>
        <w:t>-интернат</w:t>
      </w:r>
      <w:r w:rsidR="00282587">
        <w:rPr>
          <w:rFonts w:ascii="PT Astra Serif" w:hAnsi="PT Astra Serif"/>
          <w:sz w:val="28"/>
          <w:szCs w:val="28"/>
        </w:rPr>
        <w:t>е</w:t>
      </w:r>
      <w:r w:rsidRPr="001A7C0B">
        <w:rPr>
          <w:rFonts w:ascii="PT Astra Serif" w:hAnsi="PT Astra Serif"/>
          <w:sz w:val="28"/>
          <w:szCs w:val="28"/>
        </w:rPr>
        <w:t xml:space="preserve"> - </w:t>
      </w:r>
      <w:r w:rsidRPr="001A7C0B">
        <w:rPr>
          <w:rFonts w:ascii="PT Astra Serif" w:hAnsi="PT Astra Serif" w:cs="Times New Roman CYR"/>
          <w:color w:val="000000"/>
          <w:sz w:val="28"/>
          <w:szCs w:val="28"/>
        </w:rPr>
        <w:t xml:space="preserve">«Мобильное электронное образование» </w:t>
      </w:r>
      <w:r w:rsidRPr="001A7C0B">
        <w:rPr>
          <w:rFonts w:ascii="PT Astra Serif" w:hAnsi="PT Astra Serif"/>
          <w:sz w:val="28"/>
          <w:szCs w:val="28"/>
        </w:rPr>
        <w:t>и «</w:t>
      </w:r>
      <w:proofErr w:type="spellStart"/>
      <w:r w:rsidRPr="001A7C0B">
        <w:rPr>
          <w:rFonts w:ascii="PT Astra Serif" w:hAnsi="PT Astra Serif"/>
          <w:sz w:val="28"/>
          <w:szCs w:val="28"/>
        </w:rPr>
        <w:t>Якласс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». </w:t>
      </w:r>
      <w:r w:rsidR="004556BB">
        <w:rPr>
          <w:rFonts w:ascii="PT Astra Serif" w:hAnsi="PT Astra Serif"/>
          <w:sz w:val="28"/>
          <w:szCs w:val="28"/>
        </w:rPr>
        <w:t xml:space="preserve"> На реализацию проекта необходимо </w:t>
      </w:r>
      <w:r w:rsidR="00626410">
        <w:rPr>
          <w:rFonts w:ascii="PT Astra Serif" w:hAnsi="PT Astra Serif"/>
          <w:sz w:val="28"/>
          <w:szCs w:val="28"/>
        </w:rPr>
        <w:t>456</w:t>
      </w:r>
      <w:r w:rsidR="00494E42">
        <w:rPr>
          <w:rFonts w:ascii="PT Astra Serif" w:hAnsi="PT Astra Serif"/>
          <w:sz w:val="28"/>
          <w:szCs w:val="28"/>
        </w:rPr>
        <w:t> </w:t>
      </w:r>
      <w:r w:rsidR="00626410">
        <w:rPr>
          <w:rFonts w:ascii="PT Astra Serif" w:hAnsi="PT Astra Serif"/>
          <w:sz w:val="28"/>
          <w:szCs w:val="28"/>
        </w:rPr>
        <w:t>100</w:t>
      </w:r>
      <w:r w:rsidR="00494E42">
        <w:rPr>
          <w:rFonts w:ascii="PT Astra Serif" w:hAnsi="PT Astra Serif"/>
          <w:sz w:val="28"/>
          <w:szCs w:val="28"/>
        </w:rPr>
        <w:t>,</w:t>
      </w:r>
      <w:r w:rsidR="00494E42" w:rsidRPr="00494E42">
        <w:rPr>
          <w:rFonts w:ascii="PT Astra Serif" w:hAnsi="PT Astra Serif"/>
          <w:sz w:val="28"/>
          <w:szCs w:val="28"/>
        </w:rPr>
        <w:t xml:space="preserve"> 00</w:t>
      </w:r>
      <w:r w:rsidR="00626410">
        <w:rPr>
          <w:rFonts w:ascii="PT Astra Serif" w:hAnsi="PT Astra Serif"/>
          <w:sz w:val="28"/>
          <w:szCs w:val="28"/>
        </w:rPr>
        <w:t xml:space="preserve"> руб.</w:t>
      </w:r>
    </w:p>
    <w:p w:rsidR="003D04F3" w:rsidRPr="003D04F3" w:rsidRDefault="003D04F3" w:rsidP="003D04F3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04F3">
        <w:rPr>
          <w:rFonts w:ascii="PT Astra Serif" w:hAnsi="PT Astra Serif" w:cs="Times New Roman"/>
          <w:sz w:val="28"/>
          <w:szCs w:val="28"/>
        </w:rPr>
        <w:t xml:space="preserve">В целях реализации регионального проекта «Современная школа» национального проекта «Образование»  утвержден план первоочередных </w:t>
      </w:r>
      <w:r w:rsidRPr="003D04F3">
        <w:rPr>
          <w:rFonts w:ascii="PT Astra Serif" w:hAnsi="PT Astra Serif" w:cs="Times New Roman"/>
          <w:sz w:val="28"/>
          <w:szCs w:val="28"/>
        </w:rPr>
        <w:lastRenderedPageBreak/>
        <w:t>действий по созданию и функционированию Центра образования цифрового и гуманитарного профилей «Точка роста» в МБОУ ТСОШ, МКОУ АШИ, МКОУ ГСОШ в 2020 году.</w:t>
      </w:r>
    </w:p>
    <w:p w:rsidR="003D04F3" w:rsidRPr="003D04F3" w:rsidRDefault="003D04F3" w:rsidP="003D04F3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04F3">
        <w:rPr>
          <w:rFonts w:ascii="PT Astra Serif" w:hAnsi="PT Astra Serif" w:cs="Times New Roman"/>
          <w:sz w:val="28"/>
          <w:szCs w:val="28"/>
        </w:rPr>
        <w:t>С целью достижения целевых показателей регионального проекта «Цифровая образовательная среда» утвержден  план внедрения целевой модели цифровой образовательной среды в МКОУ ГСОШ, МКОУ НШИ в 2020 году.</w:t>
      </w:r>
    </w:p>
    <w:p w:rsidR="009E5B70" w:rsidRDefault="00851E2B" w:rsidP="009E5B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>В перспективе – прохождение курсов повышения</w:t>
      </w:r>
      <w:r w:rsidR="00FF1FCF" w:rsidRPr="001A7C0B">
        <w:rPr>
          <w:rFonts w:ascii="PT Astra Serif" w:hAnsi="PT Astra Serif" w:cs="Arial"/>
          <w:sz w:val="28"/>
          <w:szCs w:val="28"/>
        </w:rPr>
        <w:t xml:space="preserve"> квалификации с целью </w:t>
      </w:r>
      <w:r w:rsidR="002C0FA2" w:rsidRPr="001A7C0B">
        <w:rPr>
          <w:rFonts w:ascii="PT Astra Serif" w:hAnsi="PT Astra Serif" w:cs="Arial"/>
          <w:sz w:val="28"/>
          <w:szCs w:val="28"/>
        </w:rPr>
        <w:t>развития</w:t>
      </w:r>
      <w:r w:rsidR="00FF1FCF" w:rsidRPr="001A7C0B">
        <w:rPr>
          <w:rFonts w:ascii="PT Astra Serif" w:hAnsi="PT Astra Serif" w:cs="Arial"/>
          <w:sz w:val="28"/>
          <w:szCs w:val="28"/>
        </w:rPr>
        <w:t xml:space="preserve"> компетенций </w:t>
      </w:r>
      <w:r w:rsidR="002C0FA2" w:rsidRPr="001A7C0B">
        <w:rPr>
          <w:rFonts w:ascii="PT Astra Serif" w:hAnsi="PT Astra Serif" w:cs="Arial"/>
          <w:sz w:val="28"/>
          <w:szCs w:val="28"/>
        </w:rPr>
        <w:t xml:space="preserve">педагогов </w:t>
      </w:r>
      <w:r w:rsidR="00FF1FCF" w:rsidRPr="001A7C0B">
        <w:rPr>
          <w:rFonts w:ascii="PT Astra Serif" w:hAnsi="PT Astra Serif" w:cs="Arial"/>
          <w:sz w:val="28"/>
          <w:szCs w:val="28"/>
        </w:rPr>
        <w:t>в области современных те</w:t>
      </w:r>
      <w:r w:rsidR="002C0FA2" w:rsidRPr="001A7C0B">
        <w:rPr>
          <w:rFonts w:ascii="PT Astra Serif" w:hAnsi="PT Astra Serif" w:cs="Arial"/>
          <w:sz w:val="28"/>
          <w:szCs w:val="28"/>
        </w:rPr>
        <w:t>хнологий электронного обучения.</w:t>
      </w:r>
    </w:p>
    <w:p w:rsidR="00A3779A" w:rsidRPr="001A7C0B" w:rsidRDefault="007C1BBA" w:rsidP="009E5B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В проект </w:t>
      </w:r>
      <w:r w:rsidRPr="001A7C0B">
        <w:rPr>
          <w:rFonts w:ascii="PT Astra Serif" w:hAnsi="PT Astra Serif"/>
          <w:b/>
          <w:sz w:val="28"/>
          <w:szCs w:val="28"/>
        </w:rPr>
        <w:t>«Успех каждого ребенка»</w:t>
      </w:r>
      <w:r w:rsidRPr="001A7C0B">
        <w:rPr>
          <w:rFonts w:ascii="PT Astra Serif" w:hAnsi="PT Astra Serif"/>
          <w:sz w:val="28"/>
          <w:szCs w:val="28"/>
        </w:rPr>
        <w:t xml:space="preserve"> включены мероприятия по </w:t>
      </w:r>
      <w:r w:rsidR="00A3779A" w:rsidRPr="001A7C0B">
        <w:rPr>
          <w:rFonts w:ascii="PT Astra Serif" w:hAnsi="PT Astra Serif"/>
          <w:sz w:val="28"/>
          <w:szCs w:val="28"/>
        </w:rPr>
        <w:t xml:space="preserve">дополнительному </w:t>
      </w:r>
      <w:r w:rsidR="00594535" w:rsidRPr="001A7C0B">
        <w:rPr>
          <w:rFonts w:ascii="PT Astra Serif" w:hAnsi="PT Astra Serif"/>
          <w:sz w:val="28"/>
          <w:szCs w:val="28"/>
        </w:rPr>
        <w:t xml:space="preserve"> образованию</w:t>
      </w:r>
      <w:r w:rsidR="00A3779A" w:rsidRPr="001A7C0B">
        <w:rPr>
          <w:rFonts w:ascii="PT Astra Serif" w:hAnsi="PT Astra Serif"/>
          <w:sz w:val="28"/>
          <w:szCs w:val="28"/>
        </w:rPr>
        <w:t>, работа с одаренными детьми и профориентация школьников</w:t>
      </w:r>
      <w:r w:rsidR="00594535" w:rsidRPr="001A7C0B">
        <w:rPr>
          <w:rFonts w:ascii="PT Astra Serif" w:hAnsi="PT Astra Serif"/>
          <w:sz w:val="28"/>
          <w:szCs w:val="28"/>
        </w:rPr>
        <w:t>.</w:t>
      </w:r>
      <w:r w:rsidR="00A3779A" w:rsidRPr="001A7C0B">
        <w:rPr>
          <w:rFonts w:ascii="PT Astra Serif" w:hAnsi="PT Astra Serif"/>
          <w:sz w:val="28"/>
          <w:szCs w:val="28"/>
        </w:rPr>
        <w:t xml:space="preserve"> </w:t>
      </w:r>
    </w:p>
    <w:p w:rsidR="00F04388" w:rsidRPr="001A7C0B" w:rsidRDefault="000E356A" w:rsidP="001A7C0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 xml:space="preserve">Открыт мобильный </w:t>
      </w:r>
      <w:proofErr w:type="spellStart"/>
      <w:r w:rsidRPr="001A7C0B">
        <w:rPr>
          <w:rFonts w:ascii="PT Astra Serif" w:eastAsia="Calibri" w:hAnsi="PT Astra Serif" w:cs="Times New Roman"/>
          <w:sz w:val="28"/>
          <w:szCs w:val="28"/>
        </w:rPr>
        <w:t>кванториум</w:t>
      </w:r>
      <w:proofErr w:type="spellEnd"/>
      <w:r w:rsidR="00F04388" w:rsidRPr="001A7C0B">
        <w:rPr>
          <w:rFonts w:ascii="PT Astra Serif" w:eastAsia="Calibri" w:hAnsi="PT Astra Serif" w:cs="Times New Roman"/>
          <w:sz w:val="28"/>
          <w:szCs w:val="28"/>
        </w:rPr>
        <w:t xml:space="preserve"> на базе Дома творчества</w:t>
      </w:r>
      <w:r w:rsidR="004556BB">
        <w:rPr>
          <w:rFonts w:ascii="PT Astra Serif" w:eastAsia="Calibri" w:hAnsi="PT Astra Serif" w:cs="Times New Roman"/>
          <w:sz w:val="28"/>
          <w:szCs w:val="28"/>
        </w:rPr>
        <w:t>,</w:t>
      </w:r>
      <w:r w:rsidR="00F04388" w:rsidRPr="001A7C0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04388"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обеспечивающий</w:t>
      </w:r>
      <w:r w:rsidR="00F04388" w:rsidRPr="001A7C0B">
        <w:rPr>
          <w:rFonts w:ascii="PT Astra Serif" w:eastAsia="Times New Roman" w:hAnsi="PT Astra Serif" w:cs="Times New Roman CYR"/>
          <w:color w:val="000000"/>
          <w:sz w:val="28"/>
          <w:szCs w:val="28"/>
          <w:highlight w:val="white"/>
        </w:rPr>
        <w:t xml:space="preserve"> доступ детей</w:t>
      </w:r>
      <w:r w:rsidR="00F04388" w:rsidRPr="001A7C0B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 </w:t>
      </w:r>
      <w:r w:rsidR="00F04388" w:rsidRPr="001A7C0B">
        <w:rPr>
          <w:rFonts w:ascii="PT Astra Serif" w:eastAsia="Times New Roman" w:hAnsi="PT Astra Serif" w:cs="Times New Roman CYR"/>
          <w:color w:val="000000"/>
          <w:sz w:val="28"/>
          <w:szCs w:val="28"/>
          <w:highlight w:val="white"/>
        </w:rPr>
        <w:t>к занятиям дополнительным образованием по инженерно-технической направленности</w:t>
      </w:r>
      <w:r w:rsidR="00F04388" w:rsidRPr="001A7C0B">
        <w:rPr>
          <w:rFonts w:ascii="PT Astra Serif" w:eastAsia="Calibri" w:hAnsi="PT Astra Serif" w:cs="Times New Roman"/>
          <w:sz w:val="28"/>
          <w:szCs w:val="28"/>
        </w:rPr>
        <w:t>.</w:t>
      </w:r>
      <w:r w:rsidR="00F04388" w:rsidRPr="001A7C0B">
        <w:rPr>
          <w:rFonts w:ascii="PT Astra Serif" w:hAnsi="PT Astra Serif" w:cs="Times New Roman"/>
          <w:sz w:val="28"/>
          <w:szCs w:val="28"/>
        </w:rPr>
        <w:t xml:space="preserve"> </w:t>
      </w:r>
      <w:r w:rsidR="00793D86" w:rsidRPr="001A7C0B">
        <w:rPr>
          <w:rFonts w:ascii="PT Astra Serif" w:hAnsi="PT Astra Serif" w:cs="Times New Roman"/>
          <w:sz w:val="28"/>
          <w:szCs w:val="28"/>
        </w:rPr>
        <w:t xml:space="preserve">Для обеспечения работы </w:t>
      </w:r>
      <w:proofErr w:type="spellStart"/>
      <w:r w:rsidR="00793D86" w:rsidRPr="001A7C0B">
        <w:rPr>
          <w:rFonts w:ascii="PT Astra Serif" w:hAnsi="PT Astra Serif" w:cs="Times New Roman"/>
          <w:sz w:val="28"/>
          <w:szCs w:val="28"/>
        </w:rPr>
        <w:t>к</w:t>
      </w:r>
      <w:r w:rsidR="00F04388" w:rsidRPr="001A7C0B">
        <w:rPr>
          <w:rFonts w:ascii="PT Astra Serif" w:hAnsi="PT Astra Serif" w:cs="Times New Roman"/>
          <w:sz w:val="28"/>
          <w:szCs w:val="28"/>
        </w:rPr>
        <w:t>ванториума</w:t>
      </w:r>
      <w:proofErr w:type="spellEnd"/>
      <w:r w:rsidR="00F04388" w:rsidRPr="001A7C0B">
        <w:rPr>
          <w:rFonts w:ascii="PT Astra Serif" w:hAnsi="PT Astra Serif" w:cs="Times New Roman"/>
          <w:sz w:val="28"/>
          <w:szCs w:val="28"/>
        </w:rPr>
        <w:t xml:space="preserve"> в сентябре 2019 года 4  педагога прошли обучение.</w:t>
      </w:r>
    </w:p>
    <w:p w:rsidR="00F04388" w:rsidRPr="001A7C0B" w:rsidRDefault="00F04388" w:rsidP="001A7C0B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 xml:space="preserve">Также </w:t>
      </w:r>
      <w:r w:rsidR="00D96BEE">
        <w:rPr>
          <w:rFonts w:ascii="PT Astra Serif" w:eastAsia="Calibri" w:hAnsi="PT Astra Serif" w:cs="Times New Roman"/>
          <w:sz w:val="28"/>
          <w:szCs w:val="28"/>
        </w:rPr>
        <w:t>на базе Дома творчества открыт Ц</w:t>
      </w:r>
      <w:r w:rsidRPr="001A7C0B">
        <w:rPr>
          <w:rFonts w:ascii="PT Astra Serif" w:eastAsia="Calibri" w:hAnsi="PT Astra Serif" w:cs="Times New Roman"/>
          <w:sz w:val="28"/>
          <w:szCs w:val="28"/>
        </w:rPr>
        <w:t>ентр естественнонаучного и технического профиля «Акаде</w:t>
      </w:r>
      <w:r w:rsidR="00D96BEE">
        <w:rPr>
          <w:rFonts w:ascii="PT Astra Serif" w:eastAsia="Calibri" w:hAnsi="PT Astra Serif" w:cs="Times New Roman"/>
          <w:sz w:val="28"/>
          <w:szCs w:val="28"/>
        </w:rPr>
        <w:t>мия открытий», где реализуются 12</w:t>
      </w:r>
      <w:r w:rsidRPr="001A7C0B">
        <w:rPr>
          <w:rFonts w:ascii="PT Astra Serif" w:eastAsia="Calibri" w:hAnsi="PT Astra Serif" w:cs="Times New Roman"/>
          <w:sz w:val="28"/>
          <w:szCs w:val="28"/>
        </w:rPr>
        <w:t xml:space="preserve"> дополнительных общеобразовательных </w:t>
      </w:r>
      <w:proofErr w:type="spellStart"/>
      <w:r w:rsidRPr="001A7C0B">
        <w:rPr>
          <w:rFonts w:ascii="PT Astra Serif" w:eastAsia="Calibri" w:hAnsi="PT Astra Serif" w:cs="Times New Roman"/>
          <w:sz w:val="28"/>
          <w:szCs w:val="28"/>
        </w:rPr>
        <w:t>общеразвивающих</w:t>
      </w:r>
      <w:proofErr w:type="spellEnd"/>
      <w:r w:rsidRPr="001A7C0B">
        <w:rPr>
          <w:rFonts w:ascii="PT Astra Serif" w:eastAsia="Calibri" w:hAnsi="PT Astra Serif" w:cs="Times New Roman"/>
          <w:sz w:val="28"/>
          <w:szCs w:val="28"/>
        </w:rPr>
        <w:t xml:space="preserve"> программ.</w:t>
      </w:r>
    </w:p>
    <w:p w:rsidR="005406DC" w:rsidRPr="001A7C0B" w:rsidRDefault="005406DC" w:rsidP="001A7C0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558"/>
        <w:jc w:val="both"/>
        <w:rPr>
          <w:rFonts w:ascii="PT Astra Serif" w:hAnsi="PT Astra Serif" w:cs="Segoe UI"/>
          <w:sz w:val="28"/>
          <w:szCs w:val="28"/>
        </w:rPr>
      </w:pPr>
      <w:r w:rsidRPr="001A7C0B">
        <w:rPr>
          <w:rFonts w:ascii="PT Astra Serif" w:hAnsi="PT Astra Serif" w:cs="Segoe UI"/>
          <w:sz w:val="28"/>
          <w:szCs w:val="28"/>
        </w:rPr>
        <w:t xml:space="preserve">Ведется работа по открытию филиала районного Дома творчества в 2020 году на базе МКОУ </w:t>
      </w:r>
      <w:proofErr w:type="spellStart"/>
      <w:r w:rsidRPr="001A7C0B">
        <w:rPr>
          <w:rFonts w:ascii="PT Astra Serif" w:hAnsi="PT Astra Serif" w:cs="Segoe UI"/>
          <w:sz w:val="28"/>
          <w:szCs w:val="28"/>
        </w:rPr>
        <w:t>Антипаютинская</w:t>
      </w:r>
      <w:proofErr w:type="spellEnd"/>
      <w:r w:rsidRPr="001A7C0B">
        <w:rPr>
          <w:rFonts w:ascii="PT Astra Serif" w:hAnsi="PT Astra Serif" w:cs="Segoe UI"/>
          <w:sz w:val="28"/>
          <w:szCs w:val="28"/>
        </w:rPr>
        <w:t xml:space="preserve"> школа-интернат</w:t>
      </w:r>
      <w:r w:rsidR="005D15C4">
        <w:rPr>
          <w:rFonts w:ascii="PT Astra Serif" w:hAnsi="PT Astra Serif" w:cs="Segoe UI"/>
          <w:sz w:val="28"/>
          <w:szCs w:val="28"/>
        </w:rPr>
        <w:t xml:space="preserve"> и </w:t>
      </w:r>
      <w:r w:rsidRPr="001A7C0B">
        <w:rPr>
          <w:rFonts w:ascii="PT Astra Serif" w:hAnsi="PT Astra Serif" w:cs="Segoe UI"/>
          <w:sz w:val="28"/>
          <w:szCs w:val="28"/>
        </w:rPr>
        <w:t xml:space="preserve">в МКОУ </w:t>
      </w:r>
      <w:proofErr w:type="spellStart"/>
      <w:r w:rsidRPr="001A7C0B">
        <w:rPr>
          <w:rFonts w:ascii="PT Astra Serif" w:hAnsi="PT Astra Serif" w:cs="Segoe UI"/>
          <w:sz w:val="28"/>
          <w:szCs w:val="28"/>
        </w:rPr>
        <w:t>Гыданская</w:t>
      </w:r>
      <w:proofErr w:type="spellEnd"/>
      <w:r w:rsidRPr="001A7C0B">
        <w:rPr>
          <w:rFonts w:ascii="PT Astra Serif" w:hAnsi="PT Astra Serif" w:cs="Segoe UI"/>
          <w:sz w:val="28"/>
          <w:szCs w:val="28"/>
        </w:rPr>
        <w:t xml:space="preserve"> школа - интернат.</w:t>
      </w:r>
    </w:p>
    <w:p w:rsidR="00D82168" w:rsidRPr="001A7C0B" w:rsidRDefault="004C30DD" w:rsidP="001A7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>Организация обучения детей в возрасте от 5 до 18 лет по программам дополнительного образования (с учетом занятости в учреждениях сферы образования, культуры и спорта)</w:t>
      </w:r>
      <w:r w:rsidR="00E57F71" w:rsidRPr="001A7C0B">
        <w:rPr>
          <w:rFonts w:ascii="PT Astra Serif" w:hAnsi="PT Astra Serif" w:cs="Arial"/>
          <w:sz w:val="28"/>
          <w:szCs w:val="28"/>
        </w:rPr>
        <w:t xml:space="preserve"> </w:t>
      </w:r>
      <w:r w:rsidR="007C1BBA" w:rsidRPr="001A7C0B">
        <w:rPr>
          <w:rFonts w:ascii="PT Astra Serif" w:hAnsi="PT Astra Serif"/>
          <w:sz w:val="28"/>
          <w:szCs w:val="28"/>
        </w:rPr>
        <w:t>составил</w:t>
      </w:r>
      <w:r w:rsidRPr="001A7C0B">
        <w:rPr>
          <w:rFonts w:ascii="PT Astra Serif" w:hAnsi="PT Astra Serif"/>
          <w:sz w:val="28"/>
          <w:szCs w:val="28"/>
        </w:rPr>
        <w:t>а</w:t>
      </w:r>
      <w:r w:rsidR="007C1BBA" w:rsidRPr="001A7C0B">
        <w:rPr>
          <w:rFonts w:ascii="PT Astra Serif" w:hAnsi="PT Astra Serif"/>
          <w:sz w:val="28"/>
          <w:szCs w:val="28"/>
        </w:rPr>
        <w:t xml:space="preserve"> </w:t>
      </w:r>
      <w:r w:rsidR="00E52558" w:rsidRPr="001A7C0B">
        <w:rPr>
          <w:rFonts w:ascii="PT Astra Serif" w:hAnsi="PT Astra Serif"/>
          <w:sz w:val="28"/>
          <w:szCs w:val="28"/>
        </w:rPr>
        <w:t xml:space="preserve">76,8 </w:t>
      </w:r>
      <w:r w:rsidR="007C1BBA" w:rsidRPr="001A7C0B">
        <w:rPr>
          <w:rFonts w:ascii="PT Astra Serif" w:hAnsi="PT Astra Serif"/>
          <w:sz w:val="28"/>
          <w:szCs w:val="28"/>
        </w:rPr>
        <w:t>%.</w:t>
      </w:r>
    </w:p>
    <w:p w:rsidR="00D82168" w:rsidRPr="001A7C0B" w:rsidRDefault="002F71B0" w:rsidP="001A7C0B">
      <w:pPr>
        <w:spacing w:line="240" w:lineRule="auto"/>
        <w:ind w:firstLine="708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Для достижения показателей, направленных на раннюю профориентацию учащихся, включен муниципальный проект для учащихся «Фестиваль наук». </w:t>
      </w:r>
      <w:r w:rsidRPr="001A7C0B">
        <w:rPr>
          <w:rFonts w:ascii="PT Astra Serif" w:hAnsi="PT Astra Serif" w:cs="Arial"/>
          <w:sz w:val="28"/>
          <w:szCs w:val="28"/>
        </w:rPr>
        <w:t xml:space="preserve">Эффективным ресурсом для  систематизации </w:t>
      </w:r>
      <w:proofErr w:type="spellStart"/>
      <w:r w:rsidRPr="001A7C0B">
        <w:rPr>
          <w:rFonts w:ascii="PT Astra Serif" w:hAnsi="PT Astra Serif" w:cs="Arial"/>
          <w:sz w:val="28"/>
          <w:szCs w:val="28"/>
        </w:rPr>
        <w:t>профориентационной</w:t>
      </w:r>
      <w:proofErr w:type="spellEnd"/>
      <w:r w:rsidRPr="001A7C0B">
        <w:rPr>
          <w:rFonts w:ascii="PT Astra Serif" w:hAnsi="PT Astra Serif" w:cs="Arial"/>
          <w:sz w:val="28"/>
          <w:szCs w:val="28"/>
        </w:rPr>
        <w:t xml:space="preserve"> работы в школах  является участие обучающихся в цикле открытых </w:t>
      </w:r>
      <w:proofErr w:type="spellStart"/>
      <w:r w:rsidRPr="001A7C0B">
        <w:rPr>
          <w:rFonts w:ascii="PT Astra Serif" w:hAnsi="PT Astra Serif" w:cs="Arial"/>
          <w:sz w:val="28"/>
          <w:szCs w:val="28"/>
        </w:rPr>
        <w:t>онлайн-уроков</w:t>
      </w:r>
      <w:proofErr w:type="spellEnd"/>
      <w:r w:rsidRPr="001A7C0B">
        <w:rPr>
          <w:rFonts w:ascii="PT Astra Serif" w:hAnsi="PT Astra Serif" w:cs="Arial"/>
          <w:sz w:val="28"/>
          <w:szCs w:val="28"/>
        </w:rPr>
        <w:t>, реализуемых в  форме цикла открытых уроков «</w:t>
      </w:r>
      <w:proofErr w:type="spellStart"/>
      <w:r w:rsidRPr="001A7C0B">
        <w:rPr>
          <w:rFonts w:ascii="PT Astra Serif" w:hAnsi="PT Astra Serif" w:cs="Arial"/>
          <w:sz w:val="28"/>
          <w:szCs w:val="28"/>
        </w:rPr>
        <w:t>Проектория</w:t>
      </w:r>
      <w:proofErr w:type="spellEnd"/>
      <w:r w:rsidRPr="001A7C0B">
        <w:rPr>
          <w:rFonts w:ascii="PT Astra Serif" w:hAnsi="PT Astra Serif" w:cs="Arial"/>
          <w:sz w:val="28"/>
          <w:szCs w:val="28"/>
        </w:rPr>
        <w:t xml:space="preserve">». В 2019 году в доступе для просмотра 14 уроков (Спасатель, спорт, роботизация </w:t>
      </w:r>
      <w:r w:rsidR="00C05343" w:rsidRPr="001A7C0B">
        <w:rPr>
          <w:rFonts w:ascii="PT Astra Serif" w:hAnsi="PT Astra Serif" w:cs="Arial"/>
          <w:sz w:val="28"/>
          <w:szCs w:val="28"/>
        </w:rPr>
        <w:t>в транспортной отрасли и т.д.), которые испол</w:t>
      </w:r>
      <w:r w:rsidR="00543D2E">
        <w:rPr>
          <w:rFonts w:ascii="PT Astra Serif" w:hAnsi="PT Astra Serif" w:cs="Arial"/>
          <w:sz w:val="28"/>
          <w:szCs w:val="28"/>
        </w:rPr>
        <w:t>ьзованы</w:t>
      </w:r>
      <w:r w:rsidR="00C05343" w:rsidRPr="001A7C0B">
        <w:rPr>
          <w:rFonts w:ascii="PT Astra Serif" w:hAnsi="PT Astra Serif" w:cs="Arial"/>
          <w:sz w:val="28"/>
          <w:szCs w:val="28"/>
        </w:rPr>
        <w:t xml:space="preserve"> </w:t>
      </w:r>
      <w:r w:rsidR="00543D2E">
        <w:rPr>
          <w:rFonts w:ascii="PT Astra Serif" w:hAnsi="PT Astra Serif" w:cs="Arial"/>
          <w:sz w:val="28"/>
          <w:szCs w:val="28"/>
        </w:rPr>
        <w:t>для</w:t>
      </w:r>
      <w:r w:rsidR="00C05343" w:rsidRPr="001A7C0B">
        <w:rPr>
          <w:rFonts w:ascii="PT Astra Serif" w:hAnsi="PT Astra Serif" w:cs="Arial"/>
          <w:sz w:val="28"/>
          <w:szCs w:val="28"/>
        </w:rPr>
        <w:t xml:space="preserve"> организации </w:t>
      </w:r>
      <w:proofErr w:type="spellStart"/>
      <w:r w:rsidR="00C05343" w:rsidRPr="001A7C0B">
        <w:rPr>
          <w:rFonts w:ascii="PT Astra Serif" w:hAnsi="PT Astra Serif" w:cs="Arial"/>
          <w:sz w:val="28"/>
          <w:szCs w:val="28"/>
        </w:rPr>
        <w:t>профориентационной</w:t>
      </w:r>
      <w:proofErr w:type="spellEnd"/>
      <w:r w:rsidR="00C05343" w:rsidRPr="001A7C0B">
        <w:rPr>
          <w:rFonts w:ascii="PT Astra Serif" w:hAnsi="PT Astra Serif" w:cs="Arial"/>
          <w:sz w:val="28"/>
          <w:szCs w:val="28"/>
        </w:rPr>
        <w:t xml:space="preserve"> работы</w:t>
      </w:r>
      <w:r w:rsidR="00543D2E">
        <w:rPr>
          <w:rFonts w:ascii="PT Astra Serif" w:hAnsi="PT Astra Serif" w:cs="Arial"/>
          <w:sz w:val="28"/>
          <w:szCs w:val="28"/>
        </w:rPr>
        <w:t xml:space="preserve"> с </w:t>
      </w:r>
      <w:proofErr w:type="gramStart"/>
      <w:r w:rsidR="00543D2E">
        <w:rPr>
          <w:rFonts w:ascii="PT Astra Serif" w:hAnsi="PT Astra Serif" w:cs="Arial"/>
          <w:sz w:val="28"/>
          <w:szCs w:val="28"/>
        </w:rPr>
        <w:t>обучающимися</w:t>
      </w:r>
      <w:proofErr w:type="gramEnd"/>
      <w:r w:rsidR="00C05343" w:rsidRPr="001A7C0B">
        <w:rPr>
          <w:rFonts w:ascii="PT Astra Serif" w:hAnsi="PT Astra Serif" w:cs="Arial"/>
          <w:sz w:val="28"/>
          <w:szCs w:val="28"/>
        </w:rPr>
        <w:t>.</w:t>
      </w:r>
    </w:p>
    <w:p w:rsidR="00D82168" w:rsidRPr="001A7C0B" w:rsidRDefault="002F71B0" w:rsidP="001A7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 w:cs="Segoe UI"/>
          <w:sz w:val="28"/>
          <w:szCs w:val="28"/>
        </w:rPr>
        <w:t xml:space="preserve">В рамках реализации проекта «Билет в будущее» в </w:t>
      </w:r>
      <w:proofErr w:type="spellStart"/>
      <w:r w:rsidRPr="001A7C0B">
        <w:rPr>
          <w:rFonts w:ascii="PT Astra Serif" w:hAnsi="PT Astra Serif" w:cs="Segoe UI"/>
          <w:sz w:val="28"/>
          <w:szCs w:val="28"/>
        </w:rPr>
        <w:t>онлайн-тестировании</w:t>
      </w:r>
      <w:proofErr w:type="spellEnd"/>
      <w:r w:rsidRPr="001A7C0B">
        <w:rPr>
          <w:rFonts w:ascii="PT Astra Serif" w:hAnsi="PT Astra Serif" w:cs="Segoe UI"/>
          <w:sz w:val="28"/>
          <w:szCs w:val="28"/>
        </w:rPr>
        <w:t xml:space="preserve">  </w:t>
      </w:r>
      <w:r w:rsidRPr="001A7C0B">
        <w:rPr>
          <w:rFonts w:ascii="PT Astra Serif" w:hAnsi="PT Astra Serif"/>
          <w:sz w:val="28"/>
          <w:szCs w:val="28"/>
        </w:rPr>
        <w:t xml:space="preserve">на специальной цифровой платформе, разработанной специалистами </w:t>
      </w:r>
      <w:proofErr w:type="spellStart"/>
      <w:r w:rsidRPr="001A7C0B">
        <w:rPr>
          <w:rFonts w:ascii="PT Astra Serif" w:hAnsi="PT Astra Serif"/>
          <w:sz w:val="28"/>
          <w:szCs w:val="28"/>
        </w:rPr>
        <w:t>Ворлдскиллс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 Россия, </w:t>
      </w:r>
      <w:r w:rsidRPr="001A7C0B">
        <w:rPr>
          <w:rFonts w:ascii="PT Astra Serif" w:hAnsi="PT Astra Serif" w:cs="Segoe UI"/>
          <w:sz w:val="28"/>
          <w:szCs w:val="28"/>
        </w:rPr>
        <w:t>приняли участие 120 обучающихся из 4-</w:t>
      </w:r>
      <w:r w:rsidR="00300578" w:rsidRPr="001A7C0B">
        <w:rPr>
          <w:rFonts w:ascii="PT Astra Serif" w:hAnsi="PT Astra Serif" w:cs="Segoe UI"/>
          <w:sz w:val="28"/>
          <w:szCs w:val="28"/>
        </w:rPr>
        <w:t xml:space="preserve">х </w:t>
      </w:r>
      <w:r w:rsidRPr="001A7C0B">
        <w:rPr>
          <w:rFonts w:ascii="PT Astra Serif" w:hAnsi="PT Astra Serif" w:cs="Segoe UI"/>
          <w:sz w:val="28"/>
          <w:szCs w:val="28"/>
        </w:rPr>
        <w:t xml:space="preserve"> общеобразовательных организаций. </w:t>
      </w:r>
      <w:r w:rsidR="004E6BF4">
        <w:rPr>
          <w:rFonts w:ascii="PT Astra Serif" w:hAnsi="PT Astra Serif" w:cs="Segoe UI"/>
          <w:sz w:val="28"/>
          <w:szCs w:val="28"/>
        </w:rPr>
        <w:t xml:space="preserve"> </w:t>
      </w:r>
      <w:r w:rsidRPr="001A7C0B">
        <w:rPr>
          <w:rFonts w:ascii="PT Astra Serif" w:hAnsi="PT Astra Serif"/>
          <w:sz w:val="28"/>
          <w:szCs w:val="28"/>
        </w:rPr>
        <w:t xml:space="preserve">Каждому школьнику, участвующему в реализации проекта, предлагалось пройти </w:t>
      </w:r>
      <w:proofErr w:type="spellStart"/>
      <w:r w:rsidRPr="001A7C0B">
        <w:rPr>
          <w:rFonts w:ascii="PT Astra Serif" w:hAnsi="PT Astra Serif"/>
          <w:sz w:val="28"/>
          <w:szCs w:val="28"/>
        </w:rPr>
        <w:t>онлайн-тестирование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 затем – пройти профессиональные пробы (мастер-классы) на базе колледжей под руководством опытных экспертов. </w:t>
      </w:r>
      <w:r w:rsidR="006A5ED8" w:rsidRPr="001A7C0B">
        <w:rPr>
          <w:rFonts w:ascii="PT Astra Serif" w:hAnsi="PT Astra Serif"/>
          <w:sz w:val="28"/>
          <w:szCs w:val="28"/>
        </w:rPr>
        <w:t xml:space="preserve"> В декабре 2019 года на базе </w:t>
      </w:r>
      <w:proofErr w:type="spellStart"/>
      <w:r w:rsidR="006A5ED8" w:rsidRPr="001A7C0B">
        <w:rPr>
          <w:rFonts w:ascii="PT Astra Serif" w:hAnsi="PT Astra Serif"/>
          <w:sz w:val="28"/>
          <w:szCs w:val="28"/>
        </w:rPr>
        <w:t>Новоуренгойского</w:t>
      </w:r>
      <w:proofErr w:type="spellEnd"/>
      <w:r w:rsidR="006A5ED8" w:rsidRPr="001A7C0B">
        <w:rPr>
          <w:rFonts w:ascii="PT Astra Serif" w:hAnsi="PT Astra Serif"/>
          <w:sz w:val="28"/>
          <w:szCs w:val="28"/>
        </w:rPr>
        <w:t xml:space="preserve"> многопрофильного колледжа </w:t>
      </w:r>
      <w:proofErr w:type="spellStart"/>
      <w:r w:rsidR="006A5ED8" w:rsidRPr="001A7C0B">
        <w:rPr>
          <w:rFonts w:ascii="PT Astra Serif" w:hAnsi="PT Astra Serif"/>
          <w:sz w:val="28"/>
          <w:szCs w:val="28"/>
        </w:rPr>
        <w:t>профпробы</w:t>
      </w:r>
      <w:proofErr w:type="spellEnd"/>
      <w:r w:rsidR="006A5ED8" w:rsidRPr="001A7C0B">
        <w:rPr>
          <w:rFonts w:ascii="PT Astra Serif" w:hAnsi="PT Astra Serif"/>
          <w:sz w:val="28"/>
          <w:szCs w:val="28"/>
        </w:rPr>
        <w:t xml:space="preserve"> прошли 20 </w:t>
      </w:r>
      <w:proofErr w:type="gramStart"/>
      <w:r w:rsidR="006A5ED8" w:rsidRPr="001A7C0B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6A5ED8" w:rsidRPr="001A7C0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A5ED8" w:rsidRPr="001A7C0B">
        <w:rPr>
          <w:rFonts w:ascii="PT Astra Serif" w:hAnsi="PT Astra Serif"/>
          <w:sz w:val="28"/>
          <w:szCs w:val="28"/>
        </w:rPr>
        <w:t>Т</w:t>
      </w:r>
      <w:r w:rsidR="004E6BF4">
        <w:rPr>
          <w:rFonts w:ascii="PT Astra Serif" w:hAnsi="PT Astra Serif"/>
          <w:sz w:val="28"/>
          <w:szCs w:val="28"/>
        </w:rPr>
        <w:t>азовской</w:t>
      </w:r>
      <w:proofErr w:type="spellEnd"/>
      <w:r w:rsidR="004E6BF4">
        <w:rPr>
          <w:rFonts w:ascii="PT Astra Serif" w:hAnsi="PT Astra Serif"/>
          <w:sz w:val="28"/>
          <w:szCs w:val="28"/>
        </w:rPr>
        <w:t xml:space="preserve"> средней школы</w:t>
      </w:r>
      <w:r w:rsidR="006A5ED8" w:rsidRPr="001A7C0B">
        <w:rPr>
          <w:rFonts w:ascii="PT Astra Serif" w:hAnsi="PT Astra Serif"/>
          <w:sz w:val="28"/>
          <w:szCs w:val="28"/>
        </w:rPr>
        <w:t xml:space="preserve">. </w:t>
      </w:r>
    </w:p>
    <w:p w:rsidR="00D82168" w:rsidRPr="001A7C0B" w:rsidRDefault="00300578" w:rsidP="001A7C0B">
      <w:pPr>
        <w:spacing w:line="240" w:lineRule="auto"/>
        <w:ind w:firstLine="708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>В перспективе - о</w:t>
      </w:r>
      <w:r w:rsidR="004E6BF4">
        <w:rPr>
          <w:rFonts w:ascii="PT Astra Serif" w:hAnsi="PT Astra Serif" w:cs="Arial"/>
          <w:sz w:val="28"/>
          <w:szCs w:val="28"/>
        </w:rPr>
        <w:t>рганизация</w:t>
      </w:r>
      <w:r w:rsidR="002F71B0" w:rsidRPr="001A7C0B">
        <w:rPr>
          <w:rFonts w:ascii="PT Astra Serif" w:hAnsi="PT Astra Serif" w:cs="Arial"/>
          <w:sz w:val="28"/>
          <w:szCs w:val="28"/>
        </w:rPr>
        <w:t xml:space="preserve"> участия обучающихся в профессиональных пробах на базе профессиональных образовательных организаций </w:t>
      </w:r>
      <w:r w:rsidR="00300FDB" w:rsidRPr="001A7C0B">
        <w:rPr>
          <w:rFonts w:ascii="PT Astra Serif" w:hAnsi="PT Astra Serif" w:cs="Arial"/>
          <w:sz w:val="28"/>
          <w:szCs w:val="28"/>
        </w:rPr>
        <w:t xml:space="preserve">ЯНАО </w:t>
      </w:r>
      <w:r w:rsidR="002F71B0" w:rsidRPr="001A7C0B">
        <w:rPr>
          <w:rFonts w:ascii="PT Astra Serif" w:hAnsi="PT Astra Serif" w:cs="Arial"/>
          <w:sz w:val="28"/>
          <w:szCs w:val="28"/>
        </w:rPr>
        <w:t>и</w:t>
      </w:r>
      <w:r w:rsidR="0003527B" w:rsidRPr="001A7C0B">
        <w:rPr>
          <w:rFonts w:ascii="PT Astra Serif" w:hAnsi="PT Astra Serif" w:cs="Arial"/>
          <w:sz w:val="28"/>
          <w:szCs w:val="28"/>
        </w:rPr>
        <w:t xml:space="preserve"> </w:t>
      </w:r>
      <w:r w:rsidR="006A5ED8" w:rsidRPr="001A7C0B">
        <w:rPr>
          <w:rFonts w:ascii="PT Astra Serif" w:hAnsi="PT Astra Serif" w:cs="Arial"/>
          <w:sz w:val="28"/>
          <w:szCs w:val="28"/>
        </w:rPr>
        <w:t xml:space="preserve">с использованием ресурсов </w:t>
      </w:r>
      <w:r w:rsidR="0003527B" w:rsidRPr="001A7C0B">
        <w:rPr>
          <w:rFonts w:ascii="PT Astra Serif" w:hAnsi="PT Astra Serif" w:cs="Arial"/>
          <w:sz w:val="28"/>
          <w:szCs w:val="28"/>
        </w:rPr>
        <w:t>мобильного</w:t>
      </w:r>
      <w:r w:rsidR="002F71B0" w:rsidRPr="001A7C0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2F71B0" w:rsidRPr="001A7C0B">
        <w:rPr>
          <w:rFonts w:ascii="PT Astra Serif" w:hAnsi="PT Astra Serif" w:cs="Arial"/>
          <w:sz w:val="28"/>
          <w:szCs w:val="28"/>
        </w:rPr>
        <w:t>кванториума</w:t>
      </w:r>
      <w:proofErr w:type="spellEnd"/>
      <w:r w:rsidR="00AE2872" w:rsidRPr="001A7C0B">
        <w:rPr>
          <w:rFonts w:ascii="PT Astra Serif" w:hAnsi="PT Astra Serif" w:cs="Arial"/>
          <w:sz w:val="28"/>
          <w:szCs w:val="28"/>
        </w:rPr>
        <w:t xml:space="preserve"> на базе Т</w:t>
      </w:r>
      <w:r w:rsidR="004E6BF4">
        <w:rPr>
          <w:rFonts w:ascii="PT Astra Serif" w:hAnsi="PT Astra Serif" w:cs="Arial"/>
          <w:sz w:val="28"/>
          <w:szCs w:val="28"/>
        </w:rPr>
        <w:t>азовского Дома творчества</w:t>
      </w:r>
      <w:r w:rsidR="00AE2872" w:rsidRPr="001A7C0B">
        <w:rPr>
          <w:rFonts w:ascii="PT Astra Serif" w:hAnsi="PT Astra Serif" w:cs="Arial"/>
          <w:sz w:val="28"/>
          <w:szCs w:val="28"/>
        </w:rPr>
        <w:t>.</w:t>
      </w:r>
    </w:p>
    <w:p w:rsidR="00325494" w:rsidRPr="001A7C0B" w:rsidRDefault="00325494" w:rsidP="001A7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С 1 </w:t>
      </w:r>
      <w:r w:rsidR="00121A35" w:rsidRPr="001A7C0B">
        <w:rPr>
          <w:rFonts w:ascii="PT Astra Serif" w:hAnsi="PT Astra Serif"/>
          <w:sz w:val="28"/>
          <w:szCs w:val="28"/>
        </w:rPr>
        <w:t>июля</w:t>
      </w:r>
      <w:r w:rsidRPr="001A7C0B">
        <w:rPr>
          <w:rFonts w:ascii="PT Astra Serif" w:hAnsi="PT Astra Serif"/>
          <w:sz w:val="28"/>
          <w:szCs w:val="28"/>
        </w:rPr>
        <w:t xml:space="preserve"> 2019 года на территории района внедряется система персонифицированного финансирования дополнительного образования детей. Ключевой целью проекта является обеспечение </w:t>
      </w:r>
      <w:r w:rsidR="00121A35" w:rsidRPr="001A7C0B">
        <w:rPr>
          <w:rFonts w:ascii="PT Astra Serif" w:hAnsi="PT Astra Serif"/>
          <w:sz w:val="28"/>
          <w:szCs w:val="28"/>
        </w:rPr>
        <w:t xml:space="preserve">конкурентоспособности </w:t>
      </w:r>
      <w:r w:rsidR="00121A35" w:rsidRPr="001A7C0B">
        <w:rPr>
          <w:rFonts w:ascii="PT Astra Serif" w:hAnsi="PT Astra Serif"/>
          <w:sz w:val="28"/>
          <w:szCs w:val="28"/>
        </w:rPr>
        <w:lastRenderedPageBreak/>
        <w:t xml:space="preserve">дополнительных </w:t>
      </w:r>
      <w:proofErr w:type="spellStart"/>
      <w:r w:rsidR="001734E3" w:rsidRPr="001A7C0B">
        <w:rPr>
          <w:rFonts w:ascii="PT Astra Serif" w:hAnsi="PT Astra Serif"/>
          <w:sz w:val="28"/>
          <w:szCs w:val="28"/>
        </w:rPr>
        <w:t>общеразвивающих</w:t>
      </w:r>
      <w:proofErr w:type="spellEnd"/>
      <w:r w:rsidR="001734E3" w:rsidRPr="001A7C0B">
        <w:rPr>
          <w:rFonts w:ascii="PT Astra Serif" w:hAnsi="PT Astra Serif"/>
          <w:sz w:val="28"/>
          <w:szCs w:val="28"/>
        </w:rPr>
        <w:t xml:space="preserve"> </w:t>
      </w:r>
      <w:r w:rsidR="00121A35" w:rsidRPr="001A7C0B">
        <w:rPr>
          <w:rFonts w:ascii="PT Astra Serif" w:hAnsi="PT Astra Serif"/>
          <w:sz w:val="28"/>
          <w:szCs w:val="28"/>
        </w:rPr>
        <w:t>программ</w:t>
      </w:r>
      <w:r w:rsidR="001734E3" w:rsidRPr="001A7C0B">
        <w:rPr>
          <w:rFonts w:ascii="PT Astra Serif" w:hAnsi="PT Astra Serif"/>
          <w:sz w:val="28"/>
          <w:szCs w:val="28"/>
        </w:rPr>
        <w:t>, поддержка СОНКО, персонифицированный учет детей в возрасте от 5 до 18 лет, занятых в дополнительном образовании; финансовая поддержка семей в получении платных образовательных услуг. Создан реестр образовательных организаций, имеющих лицензию на реализацию программ; реестр программ. На с</w:t>
      </w:r>
      <w:r w:rsidR="00BA02D6">
        <w:rPr>
          <w:rFonts w:ascii="PT Astra Serif" w:hAnsi="PT Astra Serif"/>
          <w:sz w:val="28"/>
          <w:szCs w:val="28"/>
        </w:rPr>
        <w:t>егодняшний день выдано 470</w:t>
      </w:r>
      <w:r w:rsidR="00550A90" w:rsidRPr="001A7C0B">
        <w:rPr>
          <w:rFonts w:ascii="PT Astra Serif" w:hAnsi="PT Astra Serif"/>
          <w:sz w:val="28"/>
          <w:szCs w:val="28"/>
        </w:rPr>
        <w:t xml:space="preserve"> сертификатов учета. Наиб</w:t>
      </w:r>
      <w:r w:rsidR="001734E3" w:rsidRPr="001A7C0B">
        <w:rPr>
          <w:rFonts w:ascii="PT Astra Serif" w:hAnsi="PT Astra Serif"/>
          <w:sz w:val="28"/>
          <w:szCs w:val="28"/>
        </w:rPr>
        <w:t xml:space="preserve">ольшую активность проявили МОО:  Белый медвежонок, Олененок, </w:t>
      </w:r>
      <w:proofErr w:type="spellStart"/>
      <w:r w:rsidR="001734E3" w:rsidRPr="001A7C0B">
        <w:rPr>
          <w:rFonts w:ascii="PT Astra Serif" w:hAnsi="PT Astra Serif"/>
          <w:sz w:val="28"/>
          <w:szCs w:val="28"/>
        </w:rPr>
        <w:t>Т</w:t>
      </w:r>
      <w:r w:rsidR="004E6BF4">
        <w:rPr>
          <w:rFonts w:ascii="PT Astra Serif" w:hAnsi="PT Astra Serif"/>
          <w:sz w:val="28"/>
          <w:szCs w:val="28"/>
        </w:rPr>
        <w:t>азовская</w:t>
      </w:r>
      <w:proofErr w:type="spellEnd"/>
      <w:r w:rsidR="004E6BF4">
        <w:rPr>
          <w:rFonts w:ascii="PT Astra Serif" w:hAnsi="PT Astra Serif"/>
          <w:sz w:val="28"/>
          <w:szCs w:val="28"/>
        </w:rPr>
        <w:t xml:space="preserve"> средняя школа</w:t>
      </w:r>
      <w:r w:rsidR="001734E3" w:rsidRPr="001A7C0B">
        <w:rPr>
          <w:rFonts w:ascii="PT Astra Serif" w:hAnsi="PT Astra Serif"/>
          <w:sz w:val="28"/>
          <w:szCs w:val="28"/>
        </w:rPr>
        <w:t>, Т</w:t>
      </w:r>
      <w:r w:rsidR="004E6BF4">
        <w:rPr>
          <w:rFonts w:ascii="PT Astra Serif" w:hAnsi="PT Astra Serif"/>
          <w:sz w:val="28"/>
          <w:szCs w:val="28"/>
        </w:rPr>
        <w:t>азовский районный Дом творчества</w:t>
      </w:r>
      <w:r w:rsidR="001734E3" w:rsidRPr="001A7C0B">
        <w:rPr>
          <w:rFonts w:ascii="PT Astra Serif" w:hAnsi="PT Astra Serif"/>
          <w:sz w:val="28"/>
          <w:szCs w:val="28"/>
        </w:rPr>
        <w:t>.</w:t>
      </w:r>
      <w:r w:rsidR="008D1C1D" w:rsidRPr="001A7C0B">
        <w:rPr>
          <w:rFonts w:ascii="PT Astra Serif" w:hAnsi="PT Astra Serif"/>
          <w:sz w:val="28"/>
          <w:szCs w:val="28"/>
        </w:rPr>
        <w:t xml:space="preserve"> До начала 2020 года необходимо внести изменения в локальные акты образовательных организаций по приему и зачислению детей.</w:t>
      </w:r>
    </w:p>
    <w:p w:rsidR="00A870EC" w:rsidRPr="001A7C0B" w:rsidRDefault="00A870EC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b/>
          <w:sz w:val="28"/>
          <w:szCs w:val="28"/>
        </w:rPr>
      </w:pPr>
      <w:r w:rsidRPr="001A7C0B">
        <w:rPr>
          <w:rFonts w:ascii="PT Astra Serif" w:hAnsi="PT Astra Serif" w:cs="Arial"/>
          <w:b/>
          <w:sz w:val="28"/>
          <w:szCs w:val="28"/>
        </w:rPr>
        <w:t>Поддержка семей, имеющих детей</w:t>
      </w:r>
    </w:p>
    <w:p w:rsidR="00A870EC" w:rsidRPr="001A7C0B" w:rsidRDefault="00A870EC" w:rsidP="009E5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 xml:space="preserve">В дошкольных образовательных организациях функционируют 10 консультативных пунктов </w:t>
      </w:r>
      <w:r w:rsidRPr="001A7C0B">
        <w:rPr>
          <w:rFonts w:ascii="PT Astra Serif" w:eastAsia="Times New Roman" w:hAnsi="PT Astra Serif" w:cs="Times New Roman CYR"/>
          <w:color w:val="000000"/>
          <w:sz w:val="28"/>
          <w:szCs w:val="28"/>
          <w:highlight w:val="white"/>
        </w:rPr>
        <w:t>психолого-педагогической, методической и консультативной помощи родителям</w:t>
      </w:r>
      <w:r w:rsidRPr="001A7C0B">
        <w:rPr>
          <w:rFonts w:ascii="PT Astra Serif" w:eastAsia="Calibri" w:hAnsi="PT Astra Serif" w:cs="Times New Roman"/>
          <w:sz w:val="28"/>
          <w:szCs w:val="28"/>
        </w:rPr>
        <w:t xml:space="preserve">. На фактории </w:t>
      </w:r>
      <w:proofErr w:type="spellStart"/>
      <w:r w:rsidRPr="001A7C0B">
        <w:rPr>
          <w:rFonts w:ascii="PT Astra Serif" w:eastAsia="Calibri" w:hAnsi="PT Astra Serif" w:cs="Times New Roman"/>
          <w:sz w:val="28"/>
          <w:szCs w:val="28"/>
        </w:rPr>
        <w:t>Юрибей</w:t>
      </w:r>
      <w:proofErr w:type="spellEnd"/>
      <w:r w:rsidRPr="001A7C0B">
        <w:rPr>
          <w:rFonts w:ascii="PT Astra Serif" w:eastAsia="Calibri" w:hAnsi="PT Astra Serif" w:cs="Times New Roman"/>
          <w:sz w:val="28"/>
          <w:szCs w:val="28"/>
        </w:rPr>
        <w:t xml:space="preserve"> открыт Центр </w:t>
      </w:r>
      <w:proofErr w:type="spellStart"/>
      <w:r w:rsidRPr="001A7C0B">
        <w:rPr>
          <w:rFonts w:ascii="PT Astra Serif" w:eastAsia="Calibri" w:hAnsi="PT Astra Serif" w:cs="Times New Roman"/>
          <w:sz w:val="28"/>
          <w:szCs w:val="28"/>
        </w:rPr>
        <w:t>предшкольной</w:t>
      </w:r>
      <w:proofErr w:type="spellEnd"/>
      <w:r w:rsidRPr="001A7C0B">
        <w:rPr>
          <w:rFonts w:ascii="PT Astra Serif" w:eastAsia="Calibri" w:hAnsi="PT Astra Serif" w:cs="Times New Roman"/>
          <w:sz w:val="28"/>
          <w:szCs w:val="28"/>
        </w:rPr>
        <w:t xml:space="preserve"> подготовки детей в условиях кочевья. </w:t>
      </w:r>
      <w:r w:rsidR="00300FDB" w:rsidRPr="001A7C0B">
        <w:rPr>
          <w:rFonts w:ascii="PT Astra Serif" w:eastAsia="Calibri" w:hAnsi="PT Astra Serif" w:cs="Times New Roman"/>
          <w:sz w:val="28"/>
          <w:szCs w:val="28"/>
        </w:rPr>
        <w:t>Д</w:t>
      </w:r>
      <w:r w:rsidR="00300FDB" w:rsidRPr="001A7C0B">
        <w:rPr>
          <w:rFonts w:ascii="PT Astra Serif" w:hAnsi="PT Astra Serif" w:cs="Segoe UI"/>
          <w:sz w:val="28"/>
          <w:szCs w:val="28"/>
        </w:rPr>
        <w:t>етский сад</w:t>
      </w:r>
      <w:r w:rsidRPr="001A7C0B">
        <w:rPr>
          <w:rFonts w:ascii="PT Astra Serif" w:hAnsi="PT Astra Serif" w:cs="Segoe UI"/>
          <w:sz w:val="28"/>
          <w:szCs w:val="28"/>
        </w:rPr>
        <w:t xml:space="preserve"> «</w:t>
      </w:r>
      <w:proofErr w:type="spellStart"/>
      <w:r w:rsidRPr="001A7C0B">
        <w:rPr>
          <w:rFonts w:ascii="PT Astra Serif" w:hAnsi="PT Astra Serif" w:cs="Segoe UI"/>
          <w:sz w:val="28"/>
          <w:szCs w:val="28"/>
        </w:rPr>
        <w:t>Северяночка</w:t>
      </w:r>
      <w:proofErr w:type="spellEnd"/>
      <w:r w:rsidRPr="001A7C0B">
        <w:rPr>
          <w:rFonts w:ascii="PT Astra Serif" w:hAnsi="PT Astra Serif" w:cs="Segoe UI"/>
          <w:sz w:val="28"/>
          <w:szCs w:val="28"/>
        </w:rPr>
        <w:t>» опр</w:t>
      </w:r>
      <w:r w:rsidR="00550A90" w:rsidRPr="001A7C0B">
        <w:rPr>
          <w:rFonts w:ascii="PT Astra Serif" w:hAnsi="PT Astra Serif" w:cs="Segoe UI"/>
          <w:sz w:val="28"/>
          <w:szCs w:val="28"/>
        </w:rPr>
        <w:t xml:space="preserve">еделен </w:t>
      </w:r>
      <w:r w:rsidR="00300FDB" w:rsidRPr="001A7C0B">
        <w:rPr>
          <w:rFonts w:ascii="PT Astra Serif" w:hAnsi="PT Astra Serif" w:cs="Segoe UI"/>
          <w:sz w:val="28"/>
          <w:szCs w:val="28"/>
        </w:rPr>
        <w:t>региональной инновационной площадкой</w:t>
      </w:r>
      <w:r w:rsidR="00550A90" w:rsidRPr="001A7C0B">
        <w:rPr>
          <w:rFonts w:ascii="PT Astra Serif" w:hAnsi="PT Astra Serif" w:cs="Segoe UI"/>
          <w:sz w:val="28"/>
          <w:szCs w:val="28"/>
        </w:rPr>
        <w:t xml:space="preserve"> по реализации проекта «Психолого-педагогическое сопровождение родителей (законных представителей) по организации </w:t>
      </w:r>
      <w:proofErr w:type="spellStart"/>
      <w:r w:rsidR="00550A90" w:rsidRPr="001A7C0B">
        <w:rPr>
          <w:rFonts w:ascii="PT Astra Serif" w:hAnsi="PT Astra Serif" w:cs="Segoe UI"/>
          <w:sz w:val="28"/>
          <w:szCs w:val="28"/>
        </w:rPr>
        <w:t>предшкольной</w:t>
      </w:r>
      <w:proofErr w:type="spellEnd"/>
      <w:r w:rsidR="00550A90" w:rsidRPr="001A7C0B">
        <w:rPr>
          <w:rFonts w:ascii="PT Astra Serif" w:hAnsi="PT Astra Serif" w:cs="Segoe UI"/>
          <w:sz w:val="28"/>
          <w:szCs w:val="28"/>
        </w:rPr>
        <w:t xml:space="preserve"> подготовки детей в условиях кочевья».</w:t>
      </w:r>
    </w:p>
    <w:p w:rsidR="00A870EC" w:rsidRPr="001A7C0B" w:rsidRDefault="00A870EC" w:rsidP="001A7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>В</w:t>
      </w:r>
      <w:r w:rsidR="00300FDB" w:rsidRPr="001A7C0B">
        <w:rPr>
          <w:rFonts w:ascii="PT Astra Serif" w:hAnsi="PT Astra Serif"/>
          <w:sz w:val="28"/>
          <w:szCs w:val="28"/>
        </w:rPr>
        <w:t xml:space="preserve"> целом, </w:t>
      </w:r>
      <w:r w:rsidR="009F414B">
        <w:rPr>
          <w:rFonts w:ascii="PT Astra Serif" w:hAnsi="PT Astra Serif"/>
          <w:sz w:val="28"/>
          <w:szCs w:val="28"/>
        </w:rPr>
        <w:t xml:space="preserve">в 2019 году </w:t>
      </w:r>
      <w:r w:rsidR="00300FDB" w:rsidRPr="001A7C0B">
        <w:rPr>
          <w:rFonts w:ascii="PT Astra Serif" w:hAnsi="PT Astra Serif"/>
          <w:sz w:val="28"/>
          <w:szCs w:val="28"/>
        </w:rPr>
        <w:t>в</w:t>
      </w:r>
      <w:r w:rsidRPr="001A7C0B">
        <w:rPr>
          <w:rFonts w:ascii="PT Astra Serif" w:hAnsi="PT Astra Serif"/>
          <w:sz w:val="28"/>
          <w:szCs w:val="28"/>
        </w:rPr>
        <w:t xml:space="preserve"> рамках реализации проекта родители (законные представители) детей получили около 600 услуг  психолого-педагогической, методической и консультативной помощи</w:t>
      </w:r>
      <w:r w:rsidR="00300FDB" w:rsidRPr="001A7C0B">
        <w:rPr>
          <w:rFonts w:ascii="PT Astra Serif" w:hAnsi="PT Astra Serif"/>
          <w:sz w:val="28"/>
          <w:szCs w:val="28"/>
        </w:rPr>
        <w:t>.</w:t>
      </w:r>
    </w:p>
    <w:p w:rsidR="00A870EC" w:rsidRPr="001A7C0B" w:rsidRDefault="00A870EC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 xml:space="preserve">В 2020 году планируется открытие консультационного центра </w:t>
      </w:r>
      <w:r w:rsidRPr="001A7C0B">
        <w:rPr>
          <w:rFonts w:ascii="PT Astra Serif" w:eastAsia="Times New Roman" w:hAnsi="PT Astra Serif" w:cs="Times New Roman CYR"/>
          <w:color w:val="000000"/>
          <w:sz w:val="28"/>
          <w:szCs w:val="28"/>
          <w:highlight w:val="white"/>
        </w:rPr>
        <w:t>психолого-педагогической, методической и консультативной помощи родителям</w:t>
      </w:r>
      <w:r w:rsidRPr="001A7C0B">
        <w:rPr>
          <w:rFonts w:ascii="PT Astra Serif" w:hAnsi="PT Astra Serif" w:cs="Times New Roman CYR"/>
          <w:color w:val="000000"/>
          <w:sz w:val="28"/>
          <w:szCs w:val="28"/>
        </w:rPr>
        <w:t xml:space="preserve"> на базе детского сада «Радуга».</w:t>
      </w:r>
    </w:p>
    <w:p w:rsidR="00A870EC" w:rsidRPr="001A7C0B" w:rsidRDefault="00A870EC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 xml:space="preserve"> В систему работы в 2020 году должна быть включена организация анкетирования родителей, получивших психолого-педагогическую, методиче</w:t>
      </w:r>
      <w:r w:rsidR="005A2895" w:rsidRPr="001A7C0B">
        <w:rPr>
          <w:rFonts w:ascii="PT Astra Serif" w:hAnsi="PT Astra Serif" w:cs="Arial"/>
          <w:sz w:val="28"/>
          <w:szCs w:val="28"/>
        </w:rPr>
        <w:t>скую и консультационную помощь с целью определения эффективности оказания помощи.</w:t>
      </w:r>
    </w:p>
    <w:p w:rsidR="00A870EC" w:rsidRPr="001A7C0B" w:rsidRDefault="00A870EC" w:rsidP="001A7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В реализации </w:t>
      </w:r>
      <w:r w:rsidRPr="001A7C0B">
        <w:rPr>
          <w:rFonts w:ascii="PT Astra Serif" w:eastAsia="Calibri" w:hAnsi="PT Astra Serif" w:cs="Times New Roman"/>
          <w:sz w:val="28"/>
          <w:szCs w:val="28"/>
        </w:rPr>
        <w:t>национальн</w:t>
      </w:r>
      <w:r w:rsidRPr="001A7C0B">
        <w:rPr>
          <w:rFonts w:ascii="PT Astra Serif" w:hAnsi="PT Astra Serif"/>
          <w:sz w:val="28"/>
          <w:szCs w:val="28"/>
        </w:rPr>
        <w:t>ой</w:t>
      </w:r>
      <w:r w:rsidRPr="001A7C0B">
        <w:rPr>
          <w:rFonts w:ascii="PT Astra Serif" w:eastAsia="Calibri" w:hAnsi="PT Astra Serif" w:cs="Times New Roman"/>
          <w:sz w:val="28"/>
          <w:szCs w:val="28"/>
        </w:rPr>
        <w:t xml:space="preserve"> систем</w:t>
      </w:r>
      <w:r w:rsidRPr="001A7C0B">
        <w:rPr>
          <w:rFonts w:ascii="PT Astra Serif" w:hAnsi="PT Astra Serif"/>
          <w:sz w:val="28"/>
          <w:szCs w:val="28"/>
        </w:rPr>
        <w:t>ы</w:t>
      </w:r>
      <w:r w:rsidRPr="001A7C0B">
        <w:rPr>
          <w:rFonts w:ascii="PT Astra Serif" w:eastAsia="Calibri" w:hAnsi="PT Astra Serif" w:cs="Times New Roman"/>
          <w:sz w:val="28"/>
          <w:szCs w:val="28"/>
        </w:rPr>
        <w:t xml:space="preserve"> профессионального роста педагогических работников в рамках проекта</w:t>
      </w:r>
      <w:r w:rsidRPr="001A7C0B">
        <w:rPr>
          <w:rFonts w:ascii="PT Astra Serif" w:eastAsia="Calibri" w:hAnsi="PT Astra Serif" w:cs="Times New Roman"/>
          <w:b/>
          <w:sz w:val="28"/>
          <w:szCs w:val="28"/>
        </w:rPr>
        <w:t xml:space="preserve"> «Учитель будущего» </w:t>
      </w:r>
      <w:r w:rsidRPr="001A7C0B">
        <w:rPr>
          <w:rFonts w:ascii="PT Astra Serif" w:eastAsia="Calibri" w:hAnsi="PT Astra Serif" w:cs="Times New Roman"/>
          <w:sz w:val="28"/>
          <w:szCs w:val="28"/>
        </w:rPr>
        <w:t xml:space="preserve">педагоги приняли участие  в 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 апробации модели оценки компетенций работников образовательных организаций</w:t>
      </w:r>
      <w:r w:rsidRPr="001A7C0B">
        <w:rPr>
          <w:rFonts w:ascii="PT Astra Serif" w:hAnsi="PT Astra Serif"/>
          <w:sz w:val="28"/>
          <w:szCs w:val="28"/>
        </w:rPr>
        <w:t xml:space="preserve">: 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9 учителей </w:t>
      </w:r>
      <w:r w:rsidRPr="001A7C0B">
        <w:rPr>
          <w:rFonts w:ascii="PT Astra Serif" w:hAnsi="PT Astra Serif"/>
          <w:sz w:val="28"/>
          <w:szCs w:val="28"/>
        </w:rPr>
        <w:t>(физики, биологии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>, ОБ</w:t>
      </w:r>
      <w:r w:rsidRPr="001A7C0B">
        <w:rPr>
          <w:rFonts w:ascii="PT Astra Serif" w:hAnsi="PT Astra Serif"/>
          <w:sz w:val="28"/>
          <w:szCs w:val="28"/>
        </w:rPr>
        <w:t>Ж, технологии, химии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>, геог</w:t>
      </w:r>
      <w:r w:rsidRPr="001A7C0B">
        <w:rPr>
          <w:rFonts w:ascii="PT Astra Serif" w:hAnsi="PT Astra Serif"/>
          <w:sz w:val="28"/>
          <w:szCs w:val="28"/>
        </w:rPr>
        <w:t>рафия, английского языка)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 трех школ (</w:t>
      </w:r>
      <w:proofErr w:type="spellStart"/>
      <w:r w:rsidRPr="001A7C0B">
        <w:rPr>
          <w:rFonts w:ascii="PT Astra Serif" w:eastAsia="Times New Roman" w:hAnsi="PT Astra Serif" w:cs="Times New Roman"/>
          <w:sz w:val="28"/>
          <w:szCs w:val="28"/>
        </w:rPr>
        <w:t>Т</w:t>
      </w:r>
      <w:r w:rsidR="009F414B">
        <w:rPr>
          <w:rFonts w:ascii="PT Astra Serif" w:eastAsia="Times New Roman" w:hAnsi="PT Astra Serif" w:cs="Times New Roman"/>
          <w:sz w:val="28"/>
          <w:szCs w:val="28"/>
        </w:rPr>
        <w:t>азовской</w:t>
      </w:r>
      <w:proofErr w:type="spellEnd"/>
      <w:r w:rsidR="009F414B">
        <w:rPr>
          <w:rFonts w:ascii="PT Astra Serif" w:eastAsia="Times New Roman" w:hAnsi="PT Astra Serif" w:cs="Times New Roman"/>
          <w:sz w:val="28"/>
          <w:szCs w:val="28"/>
        </w:rPr>
        <w:t xml:space="preserve"> средней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Pr="001A7C0B">
        <w:rPr>
          <w:rFonts w:ascii="PT Astra Serif" w:eastAsia="Times New Roman" w:hAnsi="PT Astra Serif" w:cs="Times New Roman"/>
          <w:sz w:val="28"/>
          <w:szCs w:val="28"/>
        </w:rPr>
        <w:t>Т</w:t>
      </w:r>
      <w:r w:rsidR="009F414B">
        <w:rPr>
          <w:rFonts w:ascii="PT Astra Serif" w:eastAsia="Times New Roman" w:hAnsi="PT Astra Serif" w:cs="Times New Roman"/>
          <w:sz w:val="28"/>
          <w:szCs w:val="28"/>
        </w:rPr>
        <w:t>азовской</w:t>
      </w:r>
      <w:proofErr w:type="spellEnd"/>
      <w:r w:rsidR="009F414B">
        <w:rPr>
          <w:rFonts w:ascii="PT Astra Serif" w:eastAsia="Times New Roman" w:hAnsi="PT Astra Serif" w:cs="Times New Roman"/>
          <w:sz w:val="28"/>
          <w:szCs w:val="28"/>
        </w:rPr>
        <w:t xml:space="preserve"> школы-интерната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Pr="001A7C0B">
        <w:rPr>
          <w:rFonts w:ascii="PT Astra Serif" w:eastAsia="Times New Roman" w:hAnsi="PT Astra Serif" w:cs="Times New Roman"/>
          <w:sz w:val="28"/>
          <w:szCs w:val="28"/>
        </w:rPr>
        <w:t>Г</w:t>
      </w:r>
      <w:r w:rsidR="009F414B">
        <w:rPr>
          <w:rFonts w:ascii="PT Astra Serif" w:eastAsia="Times New Roman" w:hAnsi="PT Astra Serif" w:cs="Times New Roman"/>
          <w:sz w:val="28"/>
          <w:szCs w:val="28"/>
        </w:rPr>
        <w:t>аз-салинской</w:t>
      </w:r>
      <w:proofErr w:type="spellEnd"/>
      <w:r w:rsidR="009F414B">
        <w:rPr>
          <w:rFonts w:ascii="PT Astra Serif" w:eastAsia="Times New Roman" w:hAnsi="PT Astra Serif" w:cs="Times New Roman"/>
          <w:sz w:val="28"/>
          <w:szCs w:val="28"/>
        </w:rPr>
        <w:t xml:space="preserve"> средней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>).</w:t>
      </w:r>
      <w:r w:rsidRPr="001A7C0B">
        <w:rPr>
          <w:rFonts w:ascii="PT Astra Serif" w:hAnsi="PT Astra Serif"/>
          <w:sz w:val="28"/>
          <w:szCs w:val="28"/>
        </w:rPr>
        <w:t xml:space="preserve"> 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>В региональном тестировании учителей математики, физики, информатики участие 29 учителей из 5 школ (</w:t>
      </w:r>
      <w:r w:rsidR="009F414B">
        <w:rPr>
          <w:rFonts w:ascii="PT Astra Serif" w:eastAsia="Times New Roman" w:hAnsi="PT Astra Serif" w:cs="Times New Roman"/>
          <w:sz w:val="28"/>
          <w:szCs w:val="28"/>
        </w:rPr>
        <w:t xml:space="preserve">кроме </w:t>
      </w:r>
      <w:proofErr w:type="spellStart"/>
      <w:r w:rsidR="009F414B">
        <w:rPr>
          <w:rFonts w:ascii="PT Astra Serif" w:eastAsia="Times New Roman" w:hAnsi="PT Astra Serif" w:cs="Times New Roman"/>
          <w:sz w:val="28"/>
          <w:szCs w:val="28"/>
        </w:rPr>
        <w:t>Находкинской</w:t>
      </w:r>
      <w:proofErr w:type="spellEnd"/>
      <w:r w:rsidR="009F414B">
        <w:rPr>
          <w:rFonts w:ascii="PT Astra Serif" w:eastAsia="Times New Roman" w:hAnsi="PT Astra Serif" w:cs="Times New Roman"/>
          <w:sz w:val="28"/>
          <w:szCs w:val="28"/>
        </w:rPr>
        <w:t xml:space="preserve"> школы-интерната).</w:t>
      </w:r>
    </w:p>
    <w:p w:rsidR="00A870EC" w:rsidRPr="001A7C0B" w:rsidRDefault="00A870EC" w:rsidP="001A7C0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7C0B">
        <w:rPr>
          <w:rFonts w:ascii="PT Astra Serif" w:hAnsi="PT Astra Serif"/>
          <w:color w:val="000000"/>
          <w:sz w:val="28"/>
          <w:szCs w:val="28"/>
        </w:rPr>
        <w:t>В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 профессиональных конкурсах, в том числе предметных Олимпиадах для учителей</w:t>
      </w:r>
      <w:r w:rsidRPr="001A7C0B">
        <w:rPr>
          <w:rFonts w:ascii="PT Astra Serif" w:hAnsi="PT Astra Serif"/>
          <w:sz w:val="28"/>
          <w:szCs w:val="28"/>
        </w:rPr>
        <w:t>,</w:t>
      </w:r>
      <w:r w:rsidRPr="001A7C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A7C0B">
        <w:rPr>
          <w:rFonts w:ascii="PT Astra Serif" w:hAnsi="PT Astra Serif"/>
          <w:sz w:val="28"/>
          <w:szCs w:val="28"/>
        </w:rPr>
        <w:t>приняли участие</w:t>
      </w:r>
      <w:r w:rsidR="00F74926" w:rsidRPr="001A7C0B">
        <w:rPr>
          <w:rFonts w:ascii="PT Astra Serif" w:hAnsi="PT Astra Serif"/>
          <w:sz w:val="28"/>
          <w:szCs w:val="28"/>
        </w:rPr>
        <w:t xml:space="preserve"> всего </w:t>
      </w:r>
      <w:r w:rsidRPr="001A7C0B">
        <w:rPr>
          <w:rFonts w:ascii="PT Astra Serif" w:hAnsi="PT Astra Serif"/>
          <w:sz w:val="28"/>
          <w:szCs w:val="28"/>
        </w:rPr>
        <w:t xml:space="preserve"> 46 педагогов.</w:t>
      </w:r>
    </w:p>
    <w:p w:rsidR="00A870EC" w:rsidRPr="001A7C0B" w:rsidRDefault="00A870EC" w:rsidP="001A7C0B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Победителями и </w:t>
      </w:r>
      <w:proofErr w:type="spellStart"/>
      <w:r w:rsidRPr="001A7C0B">
        <w:rPr>
          <w:rFonts w:ascii="PT Astra Serif" w:hAnsi="PT Astra Serif"/>
          <w:sz w:val="28"/>
          <w:szCs w:val="28"/>
        </w:rPr>
        <w:t>грантообладателями</w:t>
      </w:r>
      <w:proofErr w:type="spellEnd"/>
      <w:r w:rsidRPr="001A7C0B">
        <w:rPr>
          <w:rFonts w:ascii="PT Astra Serif" w:hAnsi="PT Astra Serif"/>
          <w:sz w:val="28"/>
          <w:szCs w:val="28"/>
        </w:rPr>
        <w:t xml:space="preserve"> регионального проекта «Новый учитель Ямала», «</w:t>
      </w:r>
      <w:proofErr w:type="spellStart"/>
      <w:proofErr w:type="gramStart"/>
      <w:r w:rsidRPr="001A7C0B">
        <w:rPr>
          <w:rFonts w:ascii="PT Astra Serif" w:hAnsi="PT Astra Serif"/>
          <w:sz w:val="28"/>
          <w:szCs w:val="28"/>
        </w:rPr>
        <w:t>Я-воспитатель</w:t>
      </w:r>
      <w:proofErr w:type="spellEnd"/>
      <w:proofErr w:type="gramEnd"/>
      <w:r w:rsidRPr="001A7C0B">
        <w:rPr>
          <w:rFonts w:ascii="PT Astra Serif" w:hAnsi="PT Astra Serif"/>
          <w:sz w:val="28"/>
          <w:szCs w:val="28"/>
        </w:rPr>
        <w:t xml:space="preserve"> Ямала» стали 3 педагога.  Благодаря участию в региональном проекте «Педагогический статус» 7 учителей 4 школ района имеет статус: «учитель-методист», «учитель-наставник», «учитель-исследователь». </w:t>
      </w:r>
    </w:p>
    <w:p w:rsidR="00A870EC" w:rsidRPr="001A7C0B" w:rsidRDefault="00A870EC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A7C0B">
        <w:rPr>
          <w:rFonts w:ascii="PT Astra Serif" w:hAnsi="PT Astra Serif" w:cs="Arial"/>
          <w:sz w:val="28"/>
          <w:szCs w:val="28"/>
        </w:rPr>
        <w:t xml:space="preserve">На  подготовку управленческих команд муниципальных общеобразовательных учреждений направлена организация стажировок в г. Калининград и Ярославль (6 чел, специалисты </w:t>
      </w:r>
      <w:proofErr w:type="gramStart"/>
      <w:r w:rsidRPr="001A7C0B">
        <w:rPr>
          <w:rFonts w:ascii="PT Astra Serif" w:hAnsi="PT Astra Serif" w:cs="Arial"/>
          <w:sz w:val="28"/>
          <w:szCs w:val="28"/>
        </w:rPr>
        <w:t>ДО</w:t>
      </w:r>
      <w:proofErr w:type="gramEnd"/>
      <w:r w:rsidRPr="001A7C0B">
        <w:rPr>
          <w:rFonts w:ascii="PT Astra Serif" w:hAnsi="PT Astra Serif" w:cs="Arial"/>
          <w:sz w:val="28"/>
          <w:szCs w:val="28"/>
        </w:rPr>
        <w:t xml:space="preserve"> и </w:t>
      </w:r>
      <w:proofErr w:type="gramStart"/>
      <w:r w:rsidRPr="001A7C0B">
        <w:rPr>
          <w:rFonts w:ascii="PT Astra Serif" w:hAnsi="PT Astra Serif" w:cs="Arial"/>
          <w:sz w:val="28"/>
          <w:szCs w:val="28"/>
        </w:rPr>
        <w:t>заместители</w:t>
      </w:r>
      <w:proofErr w:type="gramEnd"/>
      <w:r w:rsidRPr="001A7C0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1A7C0B">
        <w:rPr>
          <w:rFonts w:ascii="PT Astra Serif" w:hAnsi="PT Astra Serif" w:cs="Arial"/>
          <w:sz w:val="28"/>
          <w:szCs w:val="28"/>
        </w:rPr>
        <w:t>Г</w:t>
      </w:r>
      <w:r w:rsidR="009F414B">
        <w:rPr>
          <w:rFonts w:ascii="PT Astra Serif" w:hAnsi="PT Astra Serif" w:cs="Arial"/>
          <w:sz w:val="28"/>
          <w:szCs w:val="28"/>
        </w:rPr>
        <w:t>аз-Салинской</w:t>
      </w:r>
      <w:proofErr w:type="spellEnd"/>
      <w:r w:rsidRPr="001A7C0B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1A7C0B">
        <w:rPr>
          <w:rFonts w:ascii="PT Astra Serif" w:hAnsi="PT Astra Serif" w:cs="Arial"/>
          <w:sz w:val="28"/>
          <w:szCs w:val="28"/>
        </w:rPr>
        <w:t>Т</w:t>
      </w:r>
      <w:r w:rsidR="009F414B">
        <w:rPr>
          <w:rFonts w:ascii="PT Astra Serif" w:hAnsi="PT Astra Serif" w:cs="Arial"/>
          <w:sz w:val="28"/>
          <w:szCs w:val="28"/>
        </w:rPr>
        <w:t>азовской</w:t>
      </w:r>
      <w:proofErr w:type="spellEnd"/>
      <w:r w:rsidR="009F414B">
        <w:rPr>
          <w:rFonts w:ascii="PT Astra Serif" w:hAnsi="PT Astra Serif" w:cs="Arial"/>
          <w:sz w:val="28"/>
          <w:szCs w:val="28"/>
        </w:rPr>
        <w:t xml:space="preserve"> средней</w:t>
      </w:r>
      <w:r w:rsidRPr="001A7C0B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1A7C0B">
        <w:rPr>
          <w:rFonts w:ascii="PT Astra Serif" w:hAnsi="PT Astra Serif" w:cs="Arial"/>
          <w:sz w:val="28"/>
          <w:szCs w:val="28"/>
        </w:rPr>
        <w:t>Г</w:t>
      </w:r>
      <w:r w:rsidR="009F414B">
        <w:rPr>
          <w:rFonts w:ascii="PT Astra Serif" w:hAnsi="PT Astra Serif" w:cs="Arial"/>
          <w:sz w:val="28"/>
          <w:szCs w:val="28"/>
        </w:rPr>
        <w:t>ыданской</w:t>
      </w:r>
      <w:proofErr w:type="spellEnd"/>
      <w:r w:rsidR="009F414B">
        <w:rPr>
          <w:rFonts w:ascii="PT Astra Serif" w:hAnsi="PT Astra Serif" w:cs="Arial"/>
          <w:sz w:val="28"/>
          <w:szCs w:val="28"/>
        </w:rPr>
        <w:t xml:space="preserve"> школы-интерната</w:t>
      </w:r>
      <w:r w:rsidRPr="001A7C0B">
        <w:rPr>
          <w:rFonts w:ascii="PT Astra Serif" w:hAnsi="PT Astra Serif" w:cs="Arial"/>
          <w:sz w:val="28"/>
          <w:szCs w:val="28"/>
        </w:rPr>
        <w:t xml:space="preserve">). </w:t>
      </w:r>
    </w:p>
    <w:p w:rsidR="00FF4388" w:rsidRPr="00CB75D2" w:rsidRDefault="00F74926" w:rsidP="00FF4388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1A7C0B">
        <w:rPr>
          <w:rFonts w:ascii="PT Astra Serif" w:hAnsi="PT Astra Serif"/>
          <w:sz w:val="28"/>
          <w:szCs w:val="28"/>
        </w:rPr>
        <w:t xml:space="preserve">По итогам 2019 года </w:t>
      </w:r>
      <w:r w:rsidR="00FF4388">
        <w:rPr>
          <w:rFonts w:ascii="PT Astra Serif" w:hAnsi="PT Astra Serif"/>
          <w:sz w:val="28"/>
          <w:szCs w:val="28"/>
        </w:rPr>
        <w:t>88,3</w:t>
      </w:r>
      <w:r w:rsidR="00A870EC" w:rsidRPr="001A7C0B">
        <w:rPr>
          <w:rFonts w:ascii="PT Astra Serif" w:hAnsi="PT Astra Serif"/>
          <w:sz w:val="28"/>
          <w:szCs w:val="28"/>
        </w:rPr>
        <w:t xml:space="preserve"> % молодых учителей в возрасте до 35 лет вовлечены в различные формы поддержки и сопровождения в первые три года работы</w:t>
      </w:r>
      <w:r w:rsidRPr="001A7C0B">
        <w:rPr>
          <w:rFonts w:ascii="PT Astra Serif" w:hAnsi="PT Astra Serif"/>
          <w:sz w:val="28"/>
          <w:szCs w:val="28"/>
        </w:rPr>
        <w:t xml:space="preserve">. </w:t>
      </w:r>
      <w:r w:rsidR="00FF4388">
        <w:rPr>
          <w:rFonts w:ascii="PT Astra Serif" w:hAnsi="PT Astra Serif"/>
          <w:sz w:val="28"/>
          <w:szCs w:val="28"/>
        </w:rPr>
        <w:t xml:space="preserve">В </w:t>
      </w:r>
      <w:r w:rsidR="00FF4388">
        <w:rPr>
          <w:rFonts w:ascii="PT Astra Serif" w:hAnsi="PT Astra Serif"/>
          <w:sz w:val="28"/>
          <w:szCs w:val="28"/>
        </w:rPr>
        <w:lastRenderedPageBreak/>
        <w:t xml:space="preserve">целом, </w:t>
      </w:r>
      <w:r w:rsidR="00FF4388">
        <w:rPr>
          <w:rFonts w:ascii="PT Astra Serif" w:hAnsi="PT Astra Serif"/>
          <w:color w:val="000000"/>
          <w:spacing w:val="-2"/>
          <w:sz w:val="28"/>
          <w:szCs w:val="28"/>
        </w:rPr>
        <w:t>показатель</w:t>
      </w:r>
      <w:r w:rsidR="00FF4388" w:rsidRPr="00FF4388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«Доля учителей общеобразовательных организаций, вовлеченных в национальную систему профессионального роста педагогических работников»</w:t>
      </w:r>
      <w:r w:rsidR="00FF4388">
        <w:rPr>
          <w:rFonts w:ascii="PT Astra Serif" w:hAnsi="PT Astra Serif"/>
          <w:color w:val="000000"/>
          <w:spacing w:val="-2"/>
          <w:sz w:val="28"/>
          <w:szCs w:val="28"/>
        </w:rPr>
        <w:t xml:space="preserve"> составляет – 89 %.</w:t>
      </w:r>
    </w:p>
    <w:p w:rsidR="00A870EC" w:rsidRPr="001A7C0B" w:rsidRDefault="00F74926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Система работы с данной категорией педагогов </w:t>
      </w:r>
      <w:r w:rsidR="00A870EC" w:rsidRPr="001A7C0B">
        <w:rPr>
          <w:rFonts w:ascii="PT Astra Serif" w:hAnsi="PT Astra Serif"/>
          <w:sz w:val="28"/>
          <w:szCs w:val="28"/>
        </w:rPr>
        <w:t xml:space="preserve"> позволит создать условия для профессиональной и социально-бытовой адаптации педагогических работников,  обеспечить баланс состава педагогических коллективов.</w:t>
      </w:r>
    </w:p>
    <w:p w:rsidR="0077383C" w:rsidRPr="001A7C0B" w:rsidRDefault="00FD4EAF" w:rsidP="001A7C0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</w:rPr>
      </w:pPr>
      <w:r w:rsidRPr="001A7C0B">
        <w:rPr>
          <w:rFonts w:ascii="PT Astra Serif" w:eastAsia="Times New Roman" w:hAnsi="PT Astra Serif" w:cs="Arial"/>
          <w:sz w:val="28"/>
          <w:szCs w:val="28"/>
        </w:rPr>
        <w:t>В рамках реализации проекта</w:t>
      </w:r>
      <w:r w:rsidRPr="001A7C0B">
        <w:rPr>
          <w:rFonts w:ascii="PT Astra Serif" w:eastAsia="Times New Roman" w:hAnsi="PT Astra Serif" w:cs="Arial"/>
          <w:b/>
          <w:sz w:val="28"/>
          <w:szCs w:val="28"/>
        </w:rPr>
        <w:t xml:space="preserve"> «Социальная активность» </w:t>
      </w:r>
      <w:r w:rsidRPr="001A7C0B">
        <w:rPr>
          <w:rFonts w:ascii="PT Astra Serif" w:eastAsia="Times New Roman" w:hAnsi="PT Astra Serif" w:cs="Arial"/>
          <w:sz w:val="28"/>
          <w:szCs w:val="28"/>
        </w:rPr>
        <w:t xml:space="preserve">ведется реестр </w:t>
      </w:r>
      <w:r w:rsidR="00BE1D1B" w:rsidRPr="001A7C0B">
        <w:rPr>
          <w:rFonts w:ascii="PT Astra Serif" w:eastAsia="Times New Roman" w:hAnsi="PT Astra Serif" w:cs="Arial"/>
          <w:sz w:val="28"/>
          <w:szCs w:val="28"/>
        </w:rPr>
        <w:t>добровольческих объединений в общеобразовательных организациях и в учреждениях</w:t>
      </w:r>
      <w:r w:rsidR="0077383C" w:rsidRPr="001A7C0B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BE1D1B" w:rsidRPr="001A7C0B">
        <w:rPr>
          <w:rFonts w:ascii="PT Astra Serif" w:eastAsia="Times New Roman" w:hAnsi="PT Astra Serif" w:cs="Arial"/>
          <w:sz w:val="28"/>
          <w:szCs w:val="28"/>
        </w:rPr>
        <w:t>дополнительного образования</w:t>
      </w:r>
      <w:r w:rsidRPr="001A7C0B">
        <w:rPr>
          <w:rFonts w:ascii="PT Astra Serif" w:eastAsia="Times New Roman" w:hAnsi="PT Astra Serif" w:cs="Arial"/>
          <w:sz w:val="28"/>
          <w:szCs w:val="28"/>
        </w:rPr>
        <w:t xml:space="preserve"> – 8 объединений.</w:t>
      </w:r>
    </w:p>
    <w:p w:rsidR="008D1C1D" w:rsidRPr="001A7C0B" w:rsidRDefault="00DD1D42" w:rsidP="001A7C0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eastAsia="Times New Roman" w:hAnsi="PT Astra Serif" w:cs="Arial"/>
          <w:sz w:val="28"/>
          <w:szCs w:val="28"/>
        </w:rPr>
        <w:t>В</w:t>
      </w:r>
      <w:r w:rsidR="00BE1D1B" w:rsidRPr="001A7C0B">
        <w:rPr>
          <w:rFonts w:ascii="PT Astra Serif" w:eastAsia="Times New Roman" w:hAnsi="PT Astra Serif" w:cs="Arial"/>
          <w:sz w:val="28"/>
          <w:szCs w:val="28"/>
        </w:rPr>
        <w:t xml:space="preserve"> единую информационную платформу</w:t>
      </w:r>
      <w:r w:rsidRPr="001A7C0B">
        <w:rPr>
          <w:rFonts w:ascii="PT Astra Serif" w:eastAsia="Times New Roman" w:hAnsi="PT Astra Serif" w:cs="Arial"/>
          <w:sz w:val="28"/>
          <w:szCs w:val="28"/>
        </w:rPr>
        <w:t xml:space="preserve"> «Добровольцы России»</w:t>
      </w:r>
      <w:r w:rsidR="00BE1D1B" w:rsidRPr="001A7C0B">
        <w:rPr>
          <w:rFonts w:ascii="PT Astra Serif" w:eastAsia="Times New Roman" w:hAnsi="PT Astra Serif" w:cs="Arial"/>
          <w:sz w:val="28"/>
          <w:szCs w:val="28"/>
        </w:rPr>
        <w:t>, представляющую собой систему эффективного поиска информации, взаимодействия, коммуникации и обучения добровольцев,  объединения запросов и предложений волонтерской помощи в одном месте</w:t>
      </w:r>
      <w:r w:rsidRPr="001A7C0B">
        <w:rPr>
          <w:rFonts w:ascii="PT Astra Serif" w:eastAsia="Times New Roman" w:hAnsi="PT Astra Serif" w:cs="Arial"/>
          <w:sz w:val="28"/>
          <w:szCs w:val="28"/>
        </w:rPr>
        <w:t>, включились 7 волонтерских объединений, организованных на базе школ и</w:t>
      </w:r>
      <w:r w:rsidR="00260C0B" w:rsidRPr="001A7C0B">
        <w:rPr>
          <w:rFonts w:ascii="PT Astra Serif" w:eastAsia="Times New Roman" w:hAnsi="PT Astra Serif" w:cs="Arial"/>
          <w:sz w:val="28"/>
          <w:szCs w:val="28"/>
        </w:rPr>
        <w:t xml:space="preserve"> учреждений дополнительного образования, зарегистрированы руководители отрядов, 30 обучающихся.</w:t>
      </w:r>
      <w:r w:rsidR="00240081" w:rsidRPr="001A7C0B">
        <w:rPr>
          <w:rFonts w:ascii="PT Astra Serif" w:eastAsia="Times New Roman" w:hAnsi="PT Astra Serif" w:cs="Arial"/>
          <w:sz w:val="28"/>
          <w:szCs w:val="28"/>
        </w:rPr>
        <w:t xml:space="preserve"> Всего в составе добровольцев</w:t>
      </w:r>
      <w:r w:rsidR="0034389D" w:rsidRPr="001A7C0B">
        <w:rPr>
          <w:rFonts w:ascii="PT Astra Serif" w:eastAsia="Times New Roman" w:hAnsi="PT Astra Serif" w:cs="Arial"/>
          <w:sz w:val="28"/>
          <w:szCs w:val="28"/>
        </w:rPr>
        <w:t xml:space="preserve"> 12</w:t>
      </w:r>
      <w:r w:rsidR="00240081" w:rsidRPr="001A7C0B">
        <w:rPr>
          <w:rFonts w:ascii="PT Astra Serif" w:eastAsia="Times New Roman" w:hAnsi="PT Astra Serif" w:cs="Arial"/>
          <w:sz w:val="28"/>
          <w:szCs w:val="28"/>
        </w:rPr>
        <w:t>5 детей и подростков, в т.ч., отряд детского сада «Олененок».</w:t>
      </w:r>
      <w:r w:rsidR="00FD4EAF" w:rsidRPr="001A7C0B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240081" w:rsidRPr="001A7C0B">
        <w:rPr>
          <w:rFonts w:ascii="PT Astra Serif" w:eastAsia="Times New Roman" w:hAnsi="PT Astra Serif" w:cs="Arial"/>
          <w:sz w:val="28"/>
          <w:szCs w:val="28"/>
        </w:rPr>
        <w:t>Осуществляется информирование и рекламная кампания</w:t>
      </w:r>
      <w:r w:rsidR="00BE1D1B" w:rsidRPr="001A7C0B">
        <w:rPr>
          <w:rFonts w:ascii="PT Astra Serif" w:eastAsia="Times New Roman" w:hAnsi="PT Astra Serif" w:cs="Arial"/>
          <w:sz w:val="28"/>
          <w:szCs w:val="28"/>
        </w:rPr>
        <w:t xml:space="preserve"> по популяризации добровольчества (</w:t>
      </w:r>
      <w:proofErr w:type="spellStart"/>
      <w:r w:rsidR="00BE1D1B" w:rsidRPr="001A7C0B">
        <w:rPr>
          <w:rFonts w:ascii="PT Astra Serif" w:eastAsia="Times New Roman" w:hAnsi="PT Astra Serif" w:cs="Arial"/>
          <w:sz w:val="28"/>
          <w:szCs w:val="28"/>
        </w:rPr>
        <w:t>волонтерства</w:t>
      </w:r>
      <w:proofErr w:type="spellEnd"/>
      <w:r w:rsidR="00BE1D1B" w:rsidRPr="001A7C0B">
        <w:rPr>
          <w:rFonts w:ascii="PT Astra Serif" w:eastAsia="Times New Roman" w:hAnsi="PT Astra Serif" w:cs="Arial"/>
          <w:sz w:val="28"/>
          <w:szCs w:val="28"/>
        </w:rPr>
        <w:t>) на сайтах учреждений, в социальных сетях</w:t>
      </w:r>
      <w:r w:rsidR="00240081" w:rsidRPr="001A7C0B">
        <w:rPr>
          <w:rFonts w:ascii="PT Astra Serif" w:eastAsia="Times New Roman" w:hAnsi="PT Astra Serif" w:cs="Arial"/>
          <w:sz w:val="28"/>
          <w:szCs w:val="28"/>
        </w:rPr>
        <w:t>.</w:t>
      </w:r>
      <w:r w:rsidR="00FD4EAF" w:rsidRPr="001A7C0B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740B53" w:rsidRPr="001A7C0B">
        <w:rPr>
          <w:rFonts w:ascii="PT Astra Serif" w:hAnsi="PT Astra Serif"/>
          <w:sz w:val="28"/>
          <w:szCs w:val="28"/>
        </w:rPr>
        <w:t xml:space="preserve">В текущем году реализовано более </w:t>
      </w:r>
      <w:r w:rsidR="009F414B">
        <w:rPr>
          <w:rFonts w:ascii="PT Astra Serif" w:hAnsi="PT Astra Serif"/>
          <w:sz w:val="28"/>
          <w:szCs w:val="28"/>
        </w:rPr>
        <w:t>100</w:t>
      </w:r>
      <w:r w:rsidR="00740B53" w:rsidRPr="001A7C0B">
        <w:rPr>
          <w:rFonts w:ascii="PT Astra Serif" w:hAnsi="PT Astra Serif"/>
          <w:sz w:val="28"/>
          <w:szCs w:val="28"/>
        </w:rPr>
        <w:t xml:space="preserve"> добровольческих мероприятий: общественных акций, конкурсов, субботников по благоустройству и добрых полезных дел.</w:t>
      </w:r>
      <w:r w:rsidR="008D1C1D" w:rsidRPr="001A7C0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74DB2" w:rsidRPr="001A7C0B">
        <w:rPr>
          <w:rFonts w:ascii="PT Astra Serif" w:hAnsi="PT Astra Serif" w:cs="Segoe UI"/>
          <w:sz w:val="28"/>
          <w:szCs w:val="28"/>
        </w:rPr>
        <w:t>Тэсида</w:t>
      </w:r>
      <w:proofErr w:type="spellEnd"/>
      <w:r w:rsidR="00874DB2" w:rsidRPr="001A7C0B">
        <w:rPr>
          <w:rFonts w:ascii="PT Astra Serif" w:hAnsi="PT Astra Serif" w:cs="Segoe UI"/>
          <w:sz w:val="28"/>
          <w:szCs w:val="28"/>
        </w:rPr>
        <w:t xml:space="preserve"> Константин Васильевич, учитель информатики МКОУ ГШИ им. Н.И. </w:t>
      </w:r>
      <w:proofErr w:type="spellStart"/>
      <w:r w:rsidR="00874DB2" w:rsidRPr="001A7C0B">
        <w:rPr>
          <w:rFonts w:ascii="PT Astra Serif" w:hAnsi="PT Astra Serif" w:cs="Segoe UI"/>
          <w:sz w:val="28"/>
          <w:szCs w:val="28"/>
        </w:rPr>
        <w:t>Яптунай</w:t>
      </w:r>
      <w:proofErr w:type="spellEnd"/>
      <w:r w:rsidR="00874DB2" w:rsidRPr="001A7C0B">
        <w:rPr>
          <w:rFonts w:ascii="PT Astra Serif" w:hAnsi="PT Astra Serif" w:cs="Segoe UI"/>
          <w:sz w:val="28"/>
          <w:szCs w:val="28"/>
        </w:rPr>
        <w:t>, стал полуфиналистом всероссийского конкурса «Доброволец России – 2019», принял участие в Международном форуме добровольцев в декабре 2019 года</w:t>
      </w:r>
      <w:r w:rsidR="00CF2996" w:rsidRPr="001A7C0B">
        <w:rPr>
          <w:rFonts w:ascii="PT Astra Serif" w:hAnsi="PT Astra Serif" w:cs="Segoe UI"/>
          <w:sz w:val="28"/>
          <w:szCs w:val="28"/>
        </w:rPr>
        <w:t xml:space="preserve"> </w:t>
      </w:r>
      <w:r w:rsidR="00874DB2" w:rsidRPr="001A7C0B">
        <w:rPr>
          <w:rFonts w:ascii="PT Astra Serif" w:hAnsi="PT Astra Serif" w:cs="Segoe UI"/>
          <w:sz w:val="28"/>
          <w:szCs w:val="28"/>
        </w:rPr>
        <w:t xml:space="preserve">в </w:t>
      </w:r>
      <w:proofErr w:type="gramStart"/>
      <w:r w:rsidR="00874DB2" w:rsidRPr="001A7C0B">
        <w:rPr>
          <w:rFonts w:ascii="PT Astra Serif" w:hAnsi="PT Astra Serif" w:cs="Segoe UI"/>
          <w:sz w:val="28"/>
          <w:szCs w:val="28"/>
        </w:rPr>
        <w:t>г</w:t>
      </w:r>
      <w:proofErr w:type="gramEnd"/>
      <w:r w:rsidR="00874DB2" w:rsidRPr="001A7C0B">
        <w:rPr>
          <w:rFonts w:ascii="PT Astra Serif" w:hAnsi="PT Astra Serif" w:cs="Segoe UI"/>
          <w:sz w:val="28"/>
          <w:szCs w:val="28"/>
        </w:rPr>
        <w:t>. Сочи</w:t>
      </w:r>
      <w:r w:rsidR="003963A3">
        <w:rPr>
          <w:rFonts w:ascii="PT Astra Serif" w:hAnsi="PT Astra Serif" w:cs="Segoe UI"/>
          <w:sz w:val="28"/>
          <w:szCs w:val="28"/>
        </w:rPr>
        <w:t>.</w:t>
      </w:r>
    </w:p>
    <w:p w:rsidR="008D1C1D" w:rsidRPr="001A7C0B" w:rsidRDefault="008D1C1D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>По сравнению с 2019 годом увеличилась численность обучающихся</w:t>
      </w:r>
      <w:r w:rsidR="00FD4EAF" w:rsidRPr="001A7C0B">
        <w:rPr>
          <w:rFonts w:ascii="PT Astra Serif" w:hAnsi="PT Astra Serif"/>
          <w:sz w:val="28"/>
          <w:szCs w:val="28"/>
        </w:rPr>
        <w:t xml:space="preserve"> в общественных</w:t>
      </w:r>
      <w:r w:rsidRPr="001A7C0B">
        <w:rPr>
          <w:rFonts w:ascii="PT Astra Serif" w:hAnsi="PT Astra Serif"/>
          <w:sz w:val="28"/>
          <w:szCs w:val="28"/>
        </w:rPr>
        <w:t xml:space="preserve"> объединения</w:t>
      </w:r>
      <w:r w:rsidR="00FD4EAF" w:rsidRPr="001A7C0B">
        <w:rPr>
          <w:rFonts w:ascii="PT Astra Serif" w:hAnsi="PT Astra Serif"/>
          <w:sz w:val="28"/>
          <w:szCs w:val="28"/>
        </w:rPr>
        <w:t>х</w:t>
      </w:r>
      <w:r w:rsidRPr="001A7C0B">
        <w:rPr>
          <w:rFonts w:ascii="PT Astra Serif" w:hAnsi="PT Astra Serif"/>
          <w:sz w:val="28"/>
          <w:szCs w:val="28"/>
        </w:rPr>
        <w:t xml:space="preserve"> за счет вовлечения детей в Российское движение школьников, организации юнармейских отрядов и волонтерских отрядов.</w:t>
      </w:r>
      <w:r w:rsidRPr="001A7C0B">
        <w:rPr>
          <w:rFonts w:ascii="PT Astra Serif" w:hAnsi="PT Astra Serif" w:cs="Segoe UI"/>
          <w:sz w:val="28"/>
          <w:szCs w:val="28"/>
        </w:rPr>
        <w:t xml:space="preserve"> Актив РДШ составляет около 90 </w:t>
      </w:r>
      <w:proofErr w:type="gramStart"/>
      <w:r w:rsidRPr="001A7C0B">
        <w:rPr>
          <w:rFonts w:ascii="PT Astra Serif" w:hAnsi="PT Astra Serif" w:cs="Segoe UI"/>
          <w:sz w:val="28"/>
          <w:szCs w:val="28"/>
        </w:rPr>
        <w:t>обучающихся</w:t>
      </w:r>
      <w:proofErr w:type="gramEnd"/>
      <w:r w:rsidRPr="001A7C0B">
        <w:rPr>
          <w:rFonts w:ascii="PT Astra Serif" w:hAnsi="PT Astra Serif" w:cs="Segoe UI"/>
          <w:sz w:val="28"/>
          <w:szCs w:val="28"/>
        </w:rPr>
        <w:t>. Члены РДШ являются активными участниками и организаторами школьных мероприятий, участвуют в мероприятиях по линии РДШ</w:t>
      </w:r>
      <w:r w:rsidR="00B36FC7" w:rsidRPr="001A7C0B">
        <w:rPr>
          <w:rFonts w:ascii="PT Astra Serif" w:hAnsi="PT Astra Serif" w:cs="Segoe UI"/>
          <w:sz w:val="28"/>
          <w:szCs w:val="28"/>
        </w:rPr>
        <w:t>.</w:t>
      </w:r>
      <w:r w:rsidRPr="001A7C0B">
        <w:rPr>
          <w:rFonts w:ascii="PT Astra Serif" w:hAnsi="PT Astra Serif" w:cs="Segoe UI"/>
          <w:sz w:val="28"/>
          <w:szCs w:val="28"/>
        </w:rPr>
        <w:t xml:space="preserve"> </w:t>
      </w:r>
      <w:r w:rsidR="004C37C3" w:rsidRPr="001A7C0B">
        <w:rPr>
          <w:rFonts w:ascii="PT Astra Serif" w:hAnsi="PT Astra Serif" w:cs="Segoe UI"/>
          <w:sz w:val="28"/>
          <w:szCs w:val="28"/>
        </w:rPr>
        <w:t xml:space="preserve">Самыми активными являются </w:t>
      </w:r>
      <w:r w:rsidR="008B5706" w:rsidRPr="001A7C0B">
        <w:rPr>
          <w:rFonts w:ascii="PT Astra Serif" w:hAnsi="PT Astra Serif" w:cs="Segoe UI"/>
          <w:sz w:val="28"/>
          <w:szCs w:val="28"/>
        </w:rPr>
        <w:t xml:space="preserve">учащиеся </w:t>
      </w:r>
      <w:proofErr w:type="spellStart"/>
      <w:r w:rsidR="008B5706" w:rsidRPr="001A7C0B">
        <w:rPr>
          <w:rFonts w:ascii="PT Astra Serif" w:hAnsi="PT Astra Serif" w:cs="Segoe UI"/>
          <w:sz w:val="28"/>
          <w:szCs w:val="28"/>
        </w:rPr>
        <w:t>Т</w:t>
      </w:r>
      <w:r w:rsidR="009F414B">
        <w:rPr>
          <w:rFonts w:ascii="PT Astra Serif" w:hAnsi="PT Astra Serif" w:cs="Segoe UI"/>
          <w:sz w:val="28"/>
          <w:szCs w:val="28"/>
        </w:rPr>
        <w:t>азовской</w:t>
      </w:r>
      <w:proofErr w:type="spellEnd"/>
      <w:r w:rsidR="009F414B">
        <w:rPr>
          <w:rFonts w:ascii="PT Astra Serif" w:hAnsi="PT Astra Serif" w:cs="Segoe UI"/>
          <w:sz w:val="28"/>
          <w:szCs w:val="28"/>
        </w:rPr>
        <w:t xml:space="preserve"> средней школы</w:t>
      </w:r>
      <w:r w:rsidR="008B5706" w:rsidRPr="001A7C0B">
        <w:rPr>
          <w:rFonts w:ascii="PT Astra Serif" w:hAnsi="PT Astra Serif" w:cs="Segoe UI"/>
          <w:sz w:val="28"/>
          <w:szCs w:val="28"/>
        </w:rPr>
        <w:t>.</w:t>
      </w:r>
    </w:p>
    <w:p w:rsidR="00A6381D" w:rsidRPr="001A7C0B" w:rsidRDefault="00A6381D" w:rsidP="001A7C0B">
      <w:pPr>
        <w:spacing w:line="240" w:lineRule="auto"/>
        <w:ind w:firstLine="708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1A7C0B">
        <w:rPr>
          <w:rFonts w:ascii="PT Astra Serif" w:eastAsia="Calibri" w:hAnsi="PT Astra Serif" w:cs="Times New Roman"/>
          <w:b/>
          <w:sz w:val="28"/>
          <w:szCs w:val="28"/>
        </w:rPr>
        <w:t>Молодые профессионалы</w:t>
      </w:r>
    </w:p>
    <w:p w:rsidR="00A6381D" w:rsidRPr="001A7C0B" w:rsidRDefault="00A6381D" w:rsidP="001A7C0B">
      <w:pPr>
        <w:spacing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 xml:space="preserve">В 2019 году целевая образовательная субсидия на получение высшего образования за счет средств автономного округа выделена 2 студентам, за счет средств бюджета муниципального образования Тазовский район -  3 студентам.  </w:t>
      </w:r>
    </w:p>
    <w:p w:rsidR="00A6381D" w:rsidRPr="001A7C0B" w:rsidRDefault="00A6381D" w:rsidP="001A7C0B">
      <w:pPr>
        <w:spacing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7C0B">
        <w:rPr>
          <w:rFonts w:ascii="PT Astra Serif" w:eastAsia="Calibri" w:hAnsi="PT Astra Serif" w:cs="Times New Roman"/>
          <w:sz w:val="28"/>
          <w:szCs w:val="28"/>
        </w:rPr>
        <w:t>Впервые за пять лет проведения регионального чемпионата «Молодые профессионалы» (</w:t>
      </w:r>
      <w:proofErr w:type="spellStart"/>
      <w:r w:rsidRPr="001A7C0B">
        <w:rPr>
          <w:rFonts w:ascii="PT Astra Serif" w:eastAsia="Calibri" w:hAnsi="PT Astra Serif" w:cs="Times New Roman"/>
          <w:sz w:val="28"/>
          <w:szCs w:val="28"/>
          <w:lang w:val="en-US"/>
        </w:rPr>
        <w:t>WorldSkills</w:t>
      </w:r>
      <w:proofErr w:type="spellEnd"/>
      <w:r w:rsidRPr="001A7C0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A7C0B">
        <w:rPr>
          <w:rFonts w:ascii="PT Astra Serif" w:eastAsia="Calibri" w:hAnsi="PT Astra Serif" w:cs="Times New Roman"/>
          <w:sz w:val="28"/>
          <w:szCs w:val="28"/>
          <w:lang w:val="en-US"/>
        </w:rPr>
        <w:t>Russia</w:t>
      </w:r>
      <w:r w:rsidRPr="001A7C0B">
        <w:rPr>
          <w:rFonts w:ascii="PT Astra Serif" w:eastAsia="Calibri" w:hAnsi="PT Astra Serif" w:cs="Times New Roman"/>
          <w:sz w:val="28"/>
          <w:szCs w:val="28"/>
        </w:rPr>
        <w:t xml:space="preserve">) по компетенции «Дошкольное образование» приняли участие 2 представителя Тазовского района: в номинации «Навыки мудрых» (50+) и «Юниоры». </w:t>
      </w:r>
    </w:p>
    <w:p w:rsidR="009C6093" w:rsidRPr="001A7C0B" w:rsidRDefault="009C6093" w:rsidP="009F414B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A7C0B">
        <w:rPr>
          <w:rFonts w:ascii="PT Astra Serif" w:hAnsi="PT Astra Serif"/>
          <w:sz w:val="28"/>
          <w:szCs w:val="28"/>
        </w:rPr>
        <w:t xml:space="preserve">Финансирование </w:t>
      </w:r>
      <w:r w:rsidR="009F414B">
        <w:rPr>
          <w:rFonts w:ascii="PT Astra Serif" w:hAnsi="PT Astra Serif"/>
          <w:sz w:val="28"/>
          <w:szCs w:val="28"/>
        </w:rPr>
        <w:t xml:space="preserve">нацпроекта «Образование» </w:t>
      </w:r>
      <w:r w:rsidRPr="001A7C0B">
        <w:rPr>
          <w:rFonts w:ascii="PT Astra Serif" w:hAnsi="PT Astra Serif"/>
          <w:sz w:val="28"/>
          <w:szCs w:val="28"/>
        </w:rPr>
        <w:t xml:space="preserve"> осуществляется за счет средств консолидированного бюджета: федеральный (средства грантов, целевых субсидий), региональный (средства грантов, субвенций), муниципальный.</w:t>
      </w:r>
      <w:proofErr w:type="gramEnd"/>
    </w:p>
    <w:p w:rsidR="009C6093" w:rsidRPr="001A7C0B" w:rsidRDefault="009C6093" w:rsidP="001A7C0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6381D" w:rsidRPr="001A7C0B" w:rsidRDefault="00D82168" w:rsidP="001A7C0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1A7C0B">
        <w:rPr>
          <w:rFonts w:ascii="PT Astra Serif" w:hAnsi="PT Astra Serif"/>
          <w:b/>
          <w:sz w:val="28"/>
          <w:szCs w:val="28"/>
        </w:rPr>
        <w:t>Перспективы</w:t>
      </w:r>
    </w:p>
    <w:p w:rsidR="00845779" w:rsidRDefault="005A5B4B" w:rsidP="009F414B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7C0B">
        <w:rPr>
          <w:rFonts w:ascii="PT Astra Serif" w:hAnsi="PT Astra Serif"/>
          <w:sz w:val="28"/>
          <w:szCs w:val="28"/>
        </w:rPr>
        <w:t xml:space="preserve">   </w:t>
      </w:r>
      <w:r w:rsidR="00F93579" w:rsidRPr="001A7C0B">
        <w:rPr>
          <w:rFonts w:ascii="PT Astra Serif" w:hAnsi="PT Astra Serif"/>
          <w:sz w:val="28"/>
          <w:szCs w:val="28"/>
        </w:rPr>
        <w:t>   Один из ключевых векторов работы – о</w:t>
      </w:r>
      <w:r w:rsidR="00911A46" w:rsidRPr="001A7C0B">
        <w:rPr>
          <w:rFonts w:ascii="PT Astra Serif" w:hAnsi="PT Astra Serif"/>
          <w:sz w:val="28"/>
          <w:szCs w:val="28"/>
        </w:rPr>
        <w:t>беспечение кадрами. Ямал включает</w:t>
      </w:r>
      <w:r w:rsidR="00F93579" w:rsidRPr="001A7C0B">
        <w:rPr>
          <w:rFonts w:ascii="PT Astra Serif" w:hAnsi="PT Astra Serif"/>
          <w:sz w:val="28"/>
          <w:szCs w:val="28"/>
        </w:rPr>
        <w:t xml:space="preserve">ся в федеральный проект «Земский учитель». Для привлечения в школы сёл или малых городов педагогов в возрасте до 55 лет предусмотрены </w:t>
      </w:r>
      <w:r w:rsidR="00E667DD">
        <w:rPr>
          <w:rFonts w:ascii="PT Astra Serif" w:hAnsi="PT Astra Serif"/>
          <w:sz w:val="28"/>
          <w:szCs w:val="28"/>
        </w:rPr>
        <w:t>гранты</w:t>
      </w:r>
      <w:r w:rsidR="00F93579" w:rsidRPr="001A7C0B">
        <w:rPr>
          <w:rFonts w:ascii="PT Astra Serif" w:hAnsi="PT Astra Serif"/>
          <w:sz w:val="28"/>
          <w:szCs w:val="28"/>
        </w:rPr>
        <w:t xml:space="preserve"> по 1 млн. рублей.</w:t>
      </w:r>
      <w:r w:rsidR="0084577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45779">
        <w:rPr>
          <w:rFonts w:ascii="PT Astra Serif" w:eastAsia="Times New Roman" w:hAnsi="PT Astra Serif" w:cs="Times New Roman"/>
          <w:sz w:val="28"/>
          <w:szCs w:val="28"/>
        </w:rPr>
        <w:t>В</w:t>
      </w:r>
      <w:r w:rsidR="00845779" w:rsidRPr="00A21D96">
        <w:rPr>
          <w:rFonts w:ascii="PT Astra Serif" w:eastAsia="Times New Roman" w:hAnsi="PT Astra Serif" w:cs="Times New Roman"/>
          <w:sz w:val="28"/>
          <w:szCs w:val="28"/>
        </w:rPr>
        <w:t xml:space="preserve"> Департамент образования ЯНАО представлен перечень вакансий в </w:t>
      </w:r>
      <w:r w:rsidR="00845779" w:rsidRPr="00A21D96">
        <w:rPr>
          <w:rFonts w:ascii="PT Astra Serif" w:eastAsia="Times New Roman" w:hAnsi="PT Astra Serif" w:cs="Times New Roman"/>
          <w:sz w:val="28"/>
          <w:szCs w:val="28"/>
        </w:rPr>
        <w:lastRenderedPageBreak/>
        <w:t>образовательных организациях</w:t>
      </w:r>
      <w:r w:rsidR="00845779">
        <w:rPr>
          <w:rFonts w:ascii="PT Astra Serif" w:eastAsia="Times New Roman" w:hAnsi="PT Astra Serif" w:cs="Times New Roman"/>
          <w:sz w:val="28"/>
          <w:szCs w:val="28"/>
        </w:rPr>
        <w:t xml:space="preserve"> (9 вакансий:</w:t>
      </w:r>
      <w:proofErr w:type="gramEnd"/>
      <w:r w:rsidR="0084577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845779">
        <w:rPr>
          <w:rFonts w:ascii="PT Astra Serif" w:eastAsia="Times New Roman" w:hAnsi="PT Astra Serif" w:cs="Times New Roman"/>
          <w:sz w:val="28"/>
          <w:szCs w:val="28"/>
        </w:rPr>
        <w:t>АШИ – учитель английского языка, учитель технологии; ТШИ -  учитель иностранных языков, математики; ГСОШ – учитель биологии; ТСОШ – учитель русского языка, математики, физики; ГШИ – учитель английского языка);</w:t>
      </w:r>
      <w:proofErr w:type="gramEnd"/>
    </w:p>
    <w:p w:rsidR="00845779" w:rsidRDefault="00845779" w:rsidP="0084577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A21D96">
        <w:rPr>
          <w:rFonts w:ascii="PT Astra Serif" w:eastAsia="Times New Roman" w:hAnsi="PT Astra Serif" w:cs="Times New Roman"/>
          <w:sz w:val="28"/>
          <w:szCs w:val="28"/>
        </w:rPr>
        <w:t xml:space="preserve">пройдена регистрация на официальном сайте программы «Земский учитель», размещена информация о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2 </w:t>
      </w:r>
      <w:r w:rsidRPr="00A21D96">
        <w:rPr>
          <w:rFonts w:ascii="PT Astra Serif" w:eastAsia="Times New Roman" w:hAnsi="PT Astra Serif" w:cs="Times New Roman"/>
          <w:sz w:val="28"/>
          <w:szCs w:val="28"/>
        </w:rPr>
        <w:t xml:space="preserve">вакансиях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ТСОШ (учитель математики и учитель физики) </w:t>
      </w:r>
      <w:r w:rsidRPr="00A21D96">
        <w:rPr>
          <w:rFonts w:ascii="PT Astra Serif" w:eastAsia="Times New Roman" w:hAnsi="PT Astra Serif" w:cs="Times New Roman"/>
          <w:sz w:val="28"/>
          <w:szCs w:val="28"/>
        </w:rPr>
        <w:t xml:space="preserve">и фотографии </w:t>
      </w:r>
      <w:r>
        <w:rPr>
          <w:rFonts w:ascii="PT Astra Serif" w:eastAsia="Times New Roman" w:hAnsi="PT Astra Serif" w:cs="Times New Roman"/>
          <w:sz w:val="28"/>
          <w:szCs w:val="28"/>
        </w:rPr>
        <w:t>школы</w:t>
      </w:r>
      <w:r w:rsidRPr="00A21D96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973FCE" w:rsidRPr="00973FCE" w:rsidRDefault="00973FCE" w:rsidP="00973FCE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 w:rsidRPr="00973FCE">
        <w:rPr>
          <w:rFonts w:ascii="PT Astra Serif" w:eastAsiaTheme="minorHAnsi" w:hAnsi="PT Astra Serif"/>
          <w:sz w:val="28"/>
          <w:szCs w:val="28"/>
        </w:rPr>
        <w:t xml:space="preserve">Для обеспечения равных стартовых возможностей при обучении в школе с 2020 года планируется  открытие при образовательных организациях, имеющих интернат, дошкольных групп для детей из числа коренных малочисленных народов Севера, не посещающих детские дошкольные учреждения в возрасте от 5,5 лет. </w:t>
      </w:r>
    </w:p>
    <w:p w:rsidR="00800EBA" w:rsidRPr="00973FCE" w:rsidRDefault="00800EBA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00EBA" w:rsidRPr="001A7C0B" w:rsidRDefault="00800EBA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82AB3" w:rsidRPr="001A7C0B" w:rsidRDefault="00D82AB3" w:rsidP="001A7C0B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82AB3" w:rsidRPr="001A7C0B" w:rsidRDefault="00D82AB3" w:rsidP="001A7C0B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61D22" w:rsidRPr="001A7C0B" w:rsidRDefault="00861D22" w:rsidP="001A7C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861D22" w:rsidRPr="001A7C0B" w:rsidSect="00CF29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93579"/>
    <w:rsid w:val="0003368A"/>
    <w:rsid w:val="0003527B"/>
    <w:rsid w:val="000523EA"/>
    <w:rsid w:val="000A3DDB"/>
    <w:rsid w:val="000E356A"/>
    <w:rsid w:val="00103BC4"/>
    <w:rsid w:val="00110988"/>
    <w:rsid w:val="00113D80"/>
    <w:rsid w:val="00121A35"/>
    <w:rsid w:val="00141A78"/>
    <w:rsid w:val="00142EC5"/>
    <w:rsid w:val="0016489A"/>
    <w:rsid w:val="001734E3"/>
    <w:rsid w:val="001814B3"/>
    <w:rsid w:val="001976C2"/>
    <w:rsid w:val="001A4B7F"/>
    <w:rsid w:val="001A7C0B"/>
    <w:rsid w:val="001B2223"/>
    <w:rsid w:val="001F2B2A"/>
    <w:rsid w:val="00240081"/>
    <w:rsid w:val="00253A02"/>
    <w:rsid w:val="00260C0B"/>
    <w:rsid w:val="00276161"/>
    <w:rsid w:val="00282587"/>
    <w:rsid w:val="00297915"/>
    <w:rsid w:val="002C0FA2"/>
    <w:rsid w:val="002D662F"/>
    <w:rsid w:val="002F71B0"/>
    <w:rsid w:val="00300578"/>
    <w:rsid w:val="00300FDB"/>
    <w:rsid w:val="003121B8"/>
    <w:rsid w:val="00325494"/>
    <w:rsid w:val="0034389D"/>
    <w:rsid w:val="00361064"/>
    <w:rsid w:val="00362FF6"/>
    <w:rsid w:val="00376270"/>
    <w:rsid w:val="003963A3"/>
    <w:rsid w:val="003D04F3"/>
    <w:rsid w:val="003D265B"/>
    <w:rsid w:val="004043B3"/>
    <w:rsid w:val="00405489"/>
    <w:rsid w:val="004248A9"/>
    <w:rsid w:val="004556BB"/>
    <w:rsid w:val="00494E42"/>
    <w:rsid w:val="004C30DD"/>
    <w:rsid w:val="004C37C3"/>
    <w:rsid w:val="004D321D"/>
    <w:rsid w:val="004D617E"/>
    <w:rsid w:val="004E6BF4"/>
    <w:rsid w:val="004F0179"/>
    <w:rsid w:val="004F3217"/>
    <w:rsid w:val="00525CBB"/>
    <w:rsid w:val="00537498"/>
    <w:rsid w:val="005406DC"/>
    <w:rsid w:val="00543D2E"/>
    <w:rsid w:val="00550A90"/>
    <w:rsid w:val="00594535"/>
    <w:rsid w:val="005A2895"/>
    <w:rsid w:val="005A46A1"/>
    <w:rsid w:val="005A5B4B"/>
    <w:rsid w:val="005A6FC3"/>
    <w:rsid w:val="005D15C4"/>
    <w:rsid w:val="00602F3A"/>
    <w:rsid w:val="00626410"/>
    <w:rsid w:val="006315A4"/>
    <w:rsid w:val="00637BE0"/>
    <w:rsid w:val="006429D2"/>
    <w:rsid w:val="006472CF"/>
    <w:rsid w:val="006A5ED8"/>
    <w:rsid w:val="006B2B75"/>
    <w:rsid w:val="006B34FB"/>
    <w:rsid w:val="006E5D00"/>
    <w:rsid w:val="00702A0E"/>
    <w:rsid w:val="00704AEA"/>
    <w:rsid w:val="0072322F"/>
    <w:rsid w:val="00740B53"/>
    <w:rsid w:val="0075377B"/>
    <w:rsid w:val="00757F40"/>
    <w:rsid w:val="0077383C"/>
    <w:rsid w:val="00791F57"/>
    <w:rsid w:val="00793D86"/>
    <w:rsid w:val="007B1C5A"/>
    <w:rsid w:val="007C097A"/>
    <w:rsid w:val="007C1BBA"/>
    <w:rsid w:val="007E5073"/>
    <w:rsid w:val="00800EBA"/>
    <w:rsid w:val="0080366B"/>
    <w:rsid w:val="00806707"/>
    <w:rsid w:val="0083640B"/>
    <w:rsid w:val="00845779"/>
    <w:rsid w:val="00851E2B"/>
    <w:rsid w:val="008571E7"/>
    <w:rsid w:val="008619C0"/>
    <w:rsid w:val="00861D22"/>
    <w:rsid w:val="00874DB2"/>
    <w:rsid w:val="00875096"/>
    <w:rsid w:val="008B0AE1"/>
    <w:rsid w:val="008B5706"/>
    <w:rsid w:val="008D1C1D"/>
    <w:rsid w:val="008E0F65"/>
    <w:rsid w:val="00911A46"/>
    <w:rsid w:val="009362D1"/>
    <w:rsid w:val="00941FC7"/>
    <w:rsid w:val="0095632B"/>
    <w:rsid w:val="00963AB8"/>
    <w:rsid w:val="0097214A"/>
    <w:rsid w:val="00973FCE"/>
    <w:rsid w:val="00980D50"/>
    <w:rsid w:val="00983962"/>
    <w:rsid w:val="009921A6"/>
    <w:rsid w:val="009A0D80"/>
    <w:rsid w:val="009C6093"/>
    <w:rsid w:val="009D6F75"/>
    <w:rsid w:val="009E08F8"/>
    <w:rsid w:val="009E5B70"/>
    <w:rsid w:val="009F1A13"/>
    <w:rsid w:val="009F414B"/>
    <w:rsid w:val="009F54A7"/>
    <w:rsid w:val="00A23036"/>
    <w:rsid w:val="00A3732D"/>
    <w:rsid w:val="00A3779A"/>
    <w:rsid w:val="00A4044E"/>
    <w:rsid w:val="00A51E04"/>
    <w:rsid w:val="00A6381D"/>
    <w:rsid w:val="00A65739"/>
    <w:rsid w:val="00A83683"/>
    <w:rsid w:val="00A870EC"/>
    <w:rsid w:val="00AA7F00"/>
    <w:rsid w:val="00AC3209"/>
    <w:rsid w:val="00AE1614"/>
    <w:rsid w:val="00AE2872"/>
    <w:rsid w:val="00B311A6"/>
    <w:rsid w:val="00B36FC7"/>
    <w:rsid w:val="00B47947"/>
    <w:rsid w:val="00BA02D6"/>
    <w:rsid w:val="00BE1D1B"/>
    <w:rsid w:val="00C009A7"/>
    <w:rsid w:val="00C0237F"/>
    <w:rsid w:val="00C05343"/>
    <w:rsid w:val="00C27FF0"/>
    <w:rsid w:val="00C65371"/>
    <w:rsid w:val="00C659B8"/>
    <w:rsid w:val="00C73111"/>
    <w:rsid w:val="00C806EF"/>
    <w:rsid w:val="00CA75C2"/>
    <w:rsid w:val="00CB03C5"/>
    <w:rsid w:val="00CF2996"/>
    <w:rsid w:val="00D8103E"/>
    <w:rsid w:val="00D82168"/>
    <w:rsid w:val="00D82AB3"/>
    <w:rsid w:val="00D90D08"/>
    <w:rsid w:val="00D96BEE"/>
    <w:rsid w:val="00DC324E"/>
    <w:rsid w:val="00DC7450"/>
    <w:rsid w:val="00DD1D42"/>
    <w:rsid w:val="00DE3136"/>
    <w:rsid w:val="00DF740F"/>
    <w:rsid w:val="00E11E2B"/>
    <w:rsid w:val="00E149C8"/>
    <w:rsid w:val="00E2177D"/>
    <w:rsid w:val="00E52558"/>
    <w:rsid w:val="00E57F71"/>
    <w:rsid w:val="00E667DD"/>
    <w:rsid w:val="00E9776C"/>
    <w:rsid w:val="00EA2443"/>
    <w:rsid w:val="00F04388"/>
    <w:rsid w:val="00F119BC"/>
    <w:rsid w:val="00F74926"/>
    <w:rsid w:val="00F7667D"/>
    <w:rsid w:val="00F93579"/>
    <w:rsid w:val="00FD4EAF"/>
    <w:rsid w:val="00FD5E6C"/>
    <w:rsid w:val="00FF1FCF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579"/>
    <w:rPr>
      <w:b/>
      <w:bCs/>
    </w:rPr>
  </w:style>
  <w:style w:type="paragraph" w:styleId="a4">
    <w:name w:val="Normal (Web)"/>
    <w:basedOn w:val="a"/>
    <w:uiPriority w:val="99"/>
    <w:unhideWhenUsed/>
    <w:rsid w:val="0094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41FC7"/>
    <w:rPr>
      <w:i/>
      <w:iCs/>
    </w:rPr>
  </w:style>
  <w:style w:type="character" w:customStyle="1" w:styleId="Bodytext2">
    <w:name w:val="Body text (2)_"/>
    <w:basedOn w:val="a0"/>
    <w:link w:val="Bodytext20"/>
    <w:rsid w:val="00973F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73F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160</cp:revision>
  <dcterms:created xsi:type="dcterms:W3CDTF">2019-12-19T06:43:00Z</dcterms:created>
  <dcterms:modified xsi:type="dcterms:W3CDTF">2020-02-11T13:04:00Z</dcterms:modified>
</cp:coreProperties>
</file>