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D" w:rsidRDefault="004326BD" w:rsidP="004326B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Результаты оценки профессиональных компетенций</w:t>
      </w:r>
      <w:r w:rsidR="0007013C">
        <w:rPr>
          <w:rFonts w:ascii="PT Astra Serif" w:hAnsi="PT Astra Serif"/>
          <w:b/>
          <w:sz w:val="24"/>
          <w:szCs w:val="24"/>
        </w:rPr>
        <w:t xml:space="preserve"> /сентябрь 2021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4326BD" w:rsidRPr="002D0C87" w:rsidRDefault="004326BD" w:rsidP="004326B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(кодированные)</w:t>
      </w:r>
    </w:p>
    <w:p w:rsidR="004326BD" w:rsidRDefault="004326BD" w:rsidP="004326BD">
      <w:pPr>
        <w:spacing w:after="0" w:line="240" w:lineRule="auto"/>
        <w:ind w:right="-59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/>
      </w:tblPr>
      <w:tblGrid>
        <w:gridCol w:w="1984"/>
        <w:gridCol w:w="1134"/>
        <w:gridCol w:w="1276"/>
        <w:gridCol w:w="1559"/>
        <w:gridCol w:w="1560"/>
        <w:gridCol w:w="1559"/>
        <w:gridCol w:w="1559"/>
        <w:gridCol w:w="1559"/>
        <w:gridCol w:w="1418"/>
        <w:gridCol w:w="1276"/>
      </w:tblGrid>
      <w:tr w:rsidR="004326BD" w:rsidTr="00EF72AD">
        <w:tc>
          <w:tcPr>
            <w:tcW w:w="1984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Первичный балл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Передметная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часть (балл)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Методическая часть (балл)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 выполнения КИМ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 выполнения предметная часть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 выполнения методическая часть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уровень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4326BD" w:rsidRPr="00B74E60" w:rsidRDefault="004326BD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557210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4326BD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557211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529710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529711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731105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730106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730107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326BD" w:rsidRPr="00804EA2" w:rsidRDefault="004326BD" w:rsidP="006D6565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04EA2">
              <w:rPr>
                <w:rFonts w:ascii="PT Astra Serif" w:hAnsi="PT Astra Serif"/>
                <w:color w:val="FF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- низкий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636011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636012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438111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438112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340809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340810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251703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326BD" w:rsidRPr="00804EA2" w:rsidRDefault="004326BD" w:rsidP="006D6565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04EA2">
              <w:rPr>
                <w:rFonts w:ascii="PT Astra Serif" w:hAnsi="PT Astra Serif"/>
                <w:color w:val="FF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- низкий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251704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326BD" w:rsidRPr="00804EA2" w:rsidRDefault="004326BD" w:rsidP="006D6565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04EA2">
              <w:rPr>
                <w:rFonts w:ascii="PT Astra Serif" w:hAnsi="PT Astra Serif"/>
                <w:color w:val="FF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- низкий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166887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251705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326BD" w:rsidRPr="00804EA2" w:rsidRDefault="004326BD" w:rsidP="006D6565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04EA2">
              <w:rPr>
                <w:rFonts w:ascii="PT Astra Serif" w:hAnsi="PT Astra Serif"/>
                <w:color w:val="FF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- низкий</w:t>
            </w:r>
          </w:p>
        </w:tc>
      </w:tr>
      <w:tr w:rsidR="004326BD" w:rsidTr="00EF72AD">
        <w:tc>
          <w:tcPr>
            <w:tcW w:w="1984" w:type="dxa"/>
            <w:vMerge w:val="restart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4326BD" w:rsidRPr="00B74E60" w:rsidRDefault="005B2CA6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159004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4E60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средний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5B2CA6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159005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326BD" w:rsidRPr="00804EA2" w:rsidRDefault="004326BD" w:rsidP="006D6565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04EA2">
              <w:rPr>
                <w:rFonts w:ascii="PT Astra Serif" w:hAnsi="PT Astra Serif"/>
                <w:color w:val="FF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- низкий</w:t>
            </w:r>
          </w:p>
        </w:tc>
      </w:tr>
      <w:tr w:rsidR="004326BD" w:rsidTr="00EF72AD">
        <w:tc>
          <w:tcPr>
            <w:tcW w:w="1984" w:type="dxa"/>
            <w:vMerge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6BD" w:rsidRPr="00B74E60" w:rsidRDefault="005B2CA6" w:rsidP="006D656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159006</w:t>
            </w:r>
          </w:p>
        </w:tc>
        <w:tc>
          <w:tcPr>
            <w:tcW w:w="1276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326BD" w:rsidRPr="00B74E60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326BD" w:rsidRPr="000C190B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90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326BD" w:rsidRPr="000C190B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90B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4326BD" w:rsidRPr="000C190B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90B">
              <w:rPr>
                <w:rFonts w:ascii="PT Astra Serif" w:hAnsi="PT Astra Serif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4326BD" w:rsidRPr="000C190B" w:rsidRDefault="004326BD" w:rsidP="006D65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90B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326BD" w:rsidRPr="00804EA2" w:rsidRDefault="004326BD" w:rsidP="006D6565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04EA2">
              <w:rPr>
                <w:rFonts w:ascii="PT Astra Serif" w:hAnsi="PT Astra Serif"/>
                <w:color w:val="FF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- низкий</w:t>
            </w:r>
          </w:p>
        </w:tc>
      </w:tr>
    </w:tbl>
    <w:p w:rsidR="0007013C" w:rsidRDefault="0007013C" w:rsidP="0007013C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</w:rPr>
      </w:pPr>
    </w:p>
    <w:p w:rsidR="0007013C" w:rsidRDefault="0007013C" w:rsidP="0007013C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</w:rPr>
      </w:pPr>
    </w:p>
    <w:p w:rsidR="0007013C" w:rsidRDefault="0007013C" w:rsidP="0007013C">
      <w:pPr>
        <w:shd w:val="clear" w:color="auto" w:fill="FFFFFF"/>
        <w:spacing w:after="0" w:line="240" w:lineRule="auto"/>
        <w:ind w:left="567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 xml:space="preserve">Работа состояла из двух частей: </w:t>
      </w:r>
      <w:proofErr w:type="gramStart"/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>предметной</w:t>
      </w:r>
      <w:proofErr w:type="gramEnd"/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 xml:space="preserve"> и методической.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br/>
      </w:r>
    </w:p>
    <w:p w:rsidR="0007013C" w:rsidRDefault="0007013C" w:rsidP="0007013C">
      <w:pPr>
        <w:shd w:val="clear" w:color="auto" w:fill="FFFFFF"/>
        <w:spacing w:after="0" w:line="240" w:lineRule="auto"/>
        <w:ind w:left="567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>Результаты участников представлены по уровням: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br/>
      </w:r>
      <w:r w:rsidRPr="00A65C91">
        <w:rPr>
          <w:rFonts w:ascii="Arial Narrow" w:eastAsia="Times New Roman" w:hAnsi="Arial Narrow" w:cs="Tahoma"/>
          <w:b/>
          <w:i/>
          <w:iCs/>
          <w:color w:val="000000"/>
          <w:sz w:val="20"/>
        </w:rPr>
        <w:t>«Минимальный»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> — требуется принятие управленческих решений. Выставляется участникам, не преодолевшим 30% ни в одной части (ни в предметной, ни в методической);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br/>
      </w:r>
      <w:r w:rsidRPr="00A65C91">
        <w:rPr>
          <w:rFonts w:ascii="Arial Narrow" w:eastAsia="Times New Roman" w:hAnsi="Arial Narrow" w:cs="Tahoma"/>
          <w:b/>
          <w:i/>
          <w:iCs/>
          <w:color w:val="000000"/>
          <w:sz w:val="20"/>
        </w:rPr>
        <w:t>«</w:t>
      </w:r>
      <w:proofErr w:type="gramStart"/>
      <w:r w:rsidRPr="00A65C91">
        <w:rPr>
          <w:rFonts w:ascii="Arial Narrow" w:eastAsia="Times New Roman" w:hAnsi="Arial Narrow" w:cs="Tahoma"/>
          <w:b/>
          <w:i/>
          <w:iCs/>
          <w:color w:val="000000"/>
          <w:sz w:val="20"/>
        </w:rPr>
        <w:t>Низкий</w:t>
      </w:r>
      <w:proofErr w:type="gramEnd"/>
      <w:r w:rsidRPr="00A65C91">
        <w:rPr>
          <w:rFonts w:ascii="Arial Narrow" w:eastAsia="Times New Roman" w:hAnsi="Arial Narrow" w:cs="Tahoma"/>
          <w:b/>
          <w:i/>
          <w:iCs/>
          <w:color w:val="000000"/>
          <w:sz w:val="20"/>
        </w:rPr>
        <w:t>»</w:t>
      </w:r>
      <w:r w:rsidRPr="00B84804">
        <w:rPr>
          <w:rFonts w:ascii="Arial Narrow" w:eastAsia="Times New Roman" w:hAnsi="Arial Narrow" w:cs="Tahoma"/>
          <w:i/>
          <w:iCs/>
          <w:color w:val="000000"/>
          <w:sz w:val="20"/>
          <w:u w:val="single"/>
        </w:rPr>
        <w:t> 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>— требуется серьезная проработка вопроса о повышении квалификации. Выставляется участникам, преодолевшим 30% только в одной части: или предметной, или методической;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br/>
      </w:r>
      <w:r w:rsidRPr="00A65C91">
        <w:rPr>
          <w:rFonts w:ascii="Arial Narrow" w:eastAsia="Times New Roman" w:hAnsi="Arial Narrow" w:cs="Tahoma"/>
          <w:b/>
          <w:i/>
          <w:iCs/>
          <w:color w:val="000000"/>
          <w:sz w:val="20"/>
        </w:rPr>
        <w:t>«Средний»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 xml:space="preserve"> — требуется включение в систему профессионального развития. Выставляется участникам, преодолевшим 30% и в предметной, и в методической части, но общий процент выполнения </w:t>
      </w:r>
      <w:proofErr w:type="gramStart"/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>работы</w:t>
      </w:r>
      <w:proofErr w:type="gramEnd"/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 xml:space="preserve"> у которых меньше 80%;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br/>
      </w:r>
      <w:r w:rsidRPr="00A65C91">
        <w:rPr>
          <w:rFonts w:ascii="Arial Narrow" w:eastAsia="Times New Roman" w:hAnsi="Arial Narrow" w:cs="Tahoma"/>
          <w:b/>
          <w:i/>
          <w:iCs/>
          <w:color w:val="000000"/>
          <w:sz w:val="20"/>
        </w:rPr>
        <w:t>«Высокий»</w:t>
      </w:r>
      <w:r w:rsidRPr="00B84804">
        <w:rPr>
          <w:rFonts w:ascii="Arial Narrow" w:eastAsia="Times New Roman" w:hAnsi="Arial Narrow" w:cs="Tahoma"/>
          <w:color w:val="000000"/>
          <w:sz w:val="20"/>
          <w:szCs w:val="20"/>
        </w:rPr>
        <w:t> —  участник может быть экспертом, преподавать на курсах повышения квалификации. Выставляется участникам, преодолевшим 30% и в предметной, и в методической части, общий процент выполнения работы - не менее 80%.</w:t>
      </w:r>
    </w:p>
    <w:p w:rsidR="0007013C" w:rsidRDefault="0007013C" w:rsidP="0007013C">
      <w:pPr>
        <w:shd w:val="clear" w:color="auto" w:fill="FFFFFF"/>
        <w:spacing w:after="0" w:line="240" w:lineRule="auto"/>
        <w:ind w:left="567"/>
        <w:rPr>
          <w:rFonts w:ascii="Arial Narrow" w:eastAsia="Times New Roman" w:hAnsi="Arial Narrow" w:cs="Tahoma"/>
          <w:color w:val="000000"/>
          <w:sz w:val="20"/>
          <w:szCs w:val="20"/>
        </w:rPr>
      </w:pPr>
    </w:p>
    <w:p w:rsidR="004326BD" w:rsidRPr="003208C0" w:rsidRDefault="004326BD" w:rsidP="00A65C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sectPr w:rsidR="004326BD" w:rsidRPr="003208C0" w:rsidSect="00B57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ED0"/>
    <w:rsid w:val="0007013C"/>
    <w:rsid w:val="000C190B"/>
    <w:rsid w:val="00166887"/>
    <w:rsid w:val="00176B38"/>
    <w:rsid w:val="00267ED0"/>
    <w:rsid w:val="00292BB4"/>
    <w:rsid w:val="002D0C87"/>
    <w:rsid w:val="003208C0"/>
    <w:rsid w:val="004326BD"/>
    <w:rsid w:val="004477A4"/>
    <w:rsid w:val="00514B7D"/>
    <w:rsid w:val="005B2CA6"/>
    <w:rsid w:val="006D4C98"/>
    <w:rsid w:val="00765AFF"/>
    <w:rsid w:val="00804EA2"/>
    <w:rsid w:val="00A65C91"/>
    <w:rsid w:val="00B57FCE"/>
    <w:rsid w:val="00B74E60"/>
    <w:rsid w:val="00E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n.nosova</dc:creator>
  <cp:keywords/>
  <dc:description/>
  <cp:lastModifiedBy>Людмила В. Свечникова</cp:lastModifiedBy>
  <cp:revision>15</cp:revision>
  <dcterms:created xsi:type="dcterms:W3CDTF">2021-12-09T09:01:00Z</dcterms:created>
  <dcterms:modified xsi:type="dcterms:W3CDTF">2021-12-09T12:06:00Z</dcterms:modified>
</cp:coreProperties>
</file>