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МУНИЦИПАЛЬНОЕ ОБРАЗОВАНИЕ ТАЗОВСКИЙ РАЙОН</w:t>
      </w:r>
      <w:r/>
    </w:p>
    <w:p>
      <w:pPr>
        <w:jc w:val="center"/>
        <w:spacing w:after="0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Муниципальное бюджетное дошкольное образовательное учреждение </w:t>
      </w:r>
      <w:r/>
    </w:p>
    <w:p>
      <w:pPr>
        <w:jc w:val="center"/>
        <w:spacing w:after="0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 детский сад «Радуга»</w:t>
      </w:r>
      <w:r/>
    </w:p>
    <w:p>
      <w:pPr>
        <w:jc w:val="center"/>
        <w:spacing w:after="0"/>
        <w:rPr>
          <w:rFonts w:ascii="Times New Roman" w:hAnsi="Times New Roman" w:eastAsia="Times New Roman" w:cs="Times New Roman"/>
          <w:sz w:val="20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629350,Ямало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-Ненецкий автономный округ ,Тазовский район, п Тазовский, 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мкр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. Геолог д 15,</w:t>
      </w:r>
      <w:r/>
    </w:p>
    <w:p>
      <w:pPr>
        <w:jc w:val="center"/>
        <w:spacing w:after="0"/>
        <w:rPr>
          <w:rFonts w:ascii="Times New Roman" w:hAnsi="Times New Roman" w:eastAsia="Times New Roman" w:cs="Times New Roman"/>
          <w:sz w:val="20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Тел 8(34940)2-19-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20,</w:t>
      </w:r>
      <w:r>
        <w:rPr>
          <w:rFonts w:ascii="Times New Roman" w:hAnsi="Times New Roman" w:eastAsia="Times New Roman" w:cs="Times New Roman"/>
          <w:sz w:val="20"/>
          <w:szCs w:val="20"/>
          <w:lang w:val="en-US" w:eastAsia="ru-RU"/>
        </w:rPr>
        <w:t xml:space="preserve">E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-</w:t>
      </w:r>
      <w:r>
        <w:rPr>
          <w:rFonts w:ascii="Times New Roman" w:hAnsi="Times New Roman" w:eastAsia="Times New Roman" w:cs="Times New Roman"/>
          <w:sz w:val="20"/>
          <w:szCs w:val="20"/>
          <w:lang w:val="en-US" w:eastAsia="ru-RU"/>
        </w:rPr>
        <w:t xml:space="preserve">mail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:</w:t>
      </w:r>
      <w:r>
        <w:rPr>
          <w:rFonts w:ascii="Times New Roman" w:hAnsi="Times New Roman" w:eastAsia="Times New Roman" w:cs="Times New Roman"/>
          <w:sz w:val="20"/>
          <w:szCs w:val="20"/>
          <w:lang w:val="en-US" w:eastAsia="ru-RU"/>
        </w:rPr>
        <w:t xml:space="preserve">raduga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-</w:t>
      </w:r>
      <w:r>
        <w:rPr>
          <w:rFonts w:ascii="Times New Roman" w:hAnsi="Times New Roman" w:eastAsia="Times New Roman" w:cs="Times New Roman"/>
          <w:sz w:val="20"/>
          <w:szCs w:val="20"/>
          <w:lang w:val="en-US" w:eastAsia="ru-RU"/>
        </w:rPr>
        <w:t xml:space="preserve">taz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@</w:t>
      </w:r>
      <w:r>
        <w:rPr>
          <w:rFonts w:ascii="Times New Roman" w:hAnsi="Times New Roman" w:eastAsia="Times New Roman" w:cs="Times New Roman"/>
          <w:sz w:val="20"/>
          <w:szCs w:val="20"/>
          <w:lang w:val="en-US" w:eastAsia="ru-RU"/>
        </w:rPr>
        <w:t xml:space="preserve">mail</w:t>
      </w: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:lang w:val="en-US" w:eastAsia="ru-RU"/>
        </w:rPr>
        <w:t xml:space="preserve">ru</w:t>
      </w:r>
      <w:r/>
    </w:p>
    <w:p>
      <w:pPr>
        <w:rPr>
          <w:rFonts w:ascii="Calibri" w:hAnsi="Calibri" w:eastAsia="Times New Roman" w:cs="Times New Roman"/>
          <w:lang w:eastAsia="ru-RU"/>
        </w:rPr>
      </w:pPr>
      <w:r>
        <w:rPr>
          <w:rFonts w:ascii="Calibri" w:hAnsi="Calibri" w:eastAsia="Times New Roman" w:cs="Times New Roman"/>
          <w:lang w:eastAsia="ru-RU"/>
        </w:rPr>
      </w:r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jc w:val="center"/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Инженерная книг творческого проекта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color w:val="000000" w:themeColor="text1"/>
          <w:sz w:val="44"/>
          <w:szCs w:val="44"/>
        </w:rPr>
      </w:pPr>
      <w:r>
        <w:rPr>
          <w:rFonts w:ascii="Times New Roman" w:hAnsi="Times New Roman" w:cs="Times New Roman"/>
          <w:b/>
          <w:color w:val="000000" w:themeColor="text1"/>
          <w:sz w:val="44"/>
          <w:szCs w:val="44"/>
        </w:rPr>
        <w:t xml:space="preserve">«Чистая </w:t>
      </w:r>
      <w:r>
        <w:rPr>
          <w:rFonts w:ascii="Times New Roman" w:hAnsi="Times New Roman" w:cs="Times New Roman"/>
          <w:b/>
          <w:color w:val="000000" w:themeColor="text1"/>
          <w:sz w:val="44"/>
          <w:szCs w:val="44"/>
        </w:rPr>
        <w:t xml:space="preserve">вода</w:t>
      </w:r>
      <w:r>
        <w:rPr>
          <w:rFonts w:ascii="Times New Roman" w:hAnsi="Times New Roman" w:cs="Times New Roman"/>
          <w:b/>
          <w:color w:val="000000" w:themeColor="text1"/>
          <w:sz w:val="44"/>
          <w:szCs w:val="44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44"/>
          <w:szCs w:val="44"/>
        </w:rPr>
        <w:t xml:space="preserve">- доступная среда</w:t>
      </w:r>
      <w:r>
        <w:rPr>
          <w:rFonts w:ascii="Times New Roman" w:hAnsi="Times New Roman" w:cs="Times New Roman"/>
          <w:b/>
          <w:color w:val="000000" w:themeColor="text1"/>
          <w:sz w:val="44"/>
          <w:szCs w:val="44"/>
        </w:rPr>
        <w:t xml:space="preserve">»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Авторы проекта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Фараджев</w:t>
      </w:r>
      <w:r>
        <w:rPr>
          <w:rFonts w:ascii="Times New Roman" w:hAnsi="Times New Roman" w:cs="Times New Roman"/>
          <w:sz w:val="28"/>
          <w:szCs w:val="28"/>
        </w:rPr>
        <w:t xml:space="preserve"> Закари, </w:t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Раевский Александр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Руководитель проекта:</w:t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дополнительного образования</w:t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Комашев</w:t>
      </w:r>
      <w:r>
        <w:rPr>
          <w:rFonts w:ascii="Times New Roman" w:hAnsi="Times New Roman" w:cs="Times New Roman"/>
          <w:sz w:val="28"/>
          <w:szCs w:val="28"/>
        </w:rPr>
        <w:t xml:space="preserve"> Ч.Н.</w:t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Тазовский район, п. Тазовский, </w:t>
      </w:r>
      <w:r>
        <w:rPr>
          <w:rFonts w:ascii="Times New Roman" w:hAnsi="Times New Roman" w:cs="Times New Roman"/>
          <w:sz w:val="24"/>
          <w:szCs w:val="24"/>
        </w:rPr>
        <w:t xml:space="preserve">2022 год</w:t>
      </w:r>
      <w:r>
        <w:rPr>
          <w:rFonts w:ascii="Times New Roman" w:hAnsi="Times New Roman" w:cs="Times New Roman"/>
          <w:sz w:val="24"/>
          <w:szCs w:val="24"/>
        </w:rPr>
        <w:t xml:space="preserve">.</w:t>
      </w:r>
      <w:r/>
    </w:p>
    <w:p>
      <w:pPr>
        <w:jc w:val="center"/>
        <w:spacing w:after="0"/>
        <w:rPr>
          <w:rFonts w:ascii="Times New Roman" w:hAnsi="Times New Roman" w:cs="Times New Roman"/>
          <w:b/>
          <w:color w:val="00b050"/>
          <w:sz w:val="40"/>
          <w:szCs w:val="40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</w:rPr>
        <w:t xml:space="preserve">Вас приветствует команда</w:t>
      </w:r>
      <w:r>
        <w:rPr>
          <w:rFonts w:ascii="Times New Roman" w:hAnsi="Times New Roman" w:cs="Times New Roman"/>
          <w:b/>
          <w:color w:val="00b050"/>
          <w:sz w:val="40"/>
          <w:szCs w:val="40"/>
        </w:rPr>
        <w:t xml:space="preserve">:</w:t>
      </w:r>
      <w:r/>
    </w:p>
    <w:p>
      <w:pPr>
        <w:jc w:val="center"/>
        <w:spacing w:after="0"/>
        <w:rPr>
          <w:rFonts w:ascii="Times New Roman" w:hAnsi="Times New Roman" w:cs="Times New Roman"/>
          <w:b/>
          <w:color w:val="00b050"/>
          <w:sz w:val="40"/>
          <w:szCs w:val="40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</w:rPr>
        <w:t xml:space="preserve">«ЭКОЛЯТА»</w:t>
      </w:r>
      <w:r/>
    </w:p>
    <w:p>
      <w:pPr>
        <w:jc w:val="center"/>
        <w:spacing w:after="0"/>
        <w:rPr>
          <w:rFonts w:ascii="Times New Roman" w:hAnsi="Times New Roman" w:cs="Times New Roman"/>
          <w:b/>
          <w:color w:val="00b050"/>
          <w:sz w:val="40"/>
          <w:szCs w:val="40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</w:rPr>
        <w:t xml:space="preserve">ТВОРЧЕСКИЙ ПРОЕКТ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color w:val="00b050"/>
          <w:sz w:val="40"/>
          <w:szCs w:val="40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</w:rPr>
        <w:t xml:space="preserve">«ЧИСТАЯ ВОДА -ДОСТУПНАЯ СРЕДА»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color w:val="00b050"/>
          <w:sz w:val="40"/>
          <w:szCs w:val="40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</w:rPr>
      </w:r>
      <w:r/>
    </w:p>
    <w:p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81181" cy="746125"/>
                <wp:effectExtent l="0" t="0" r="0" b="0"/>
                <wp:docPr id="1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2181181" cy="746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672"/>
                              <w:jc w:val="center"/>
                              <w:spacing w:before="0" w:beforeAutospacing="0" w:after="0" w:afterAutospacing="0"/>
                              <w:rPr>
                                <w:color w:val="00b05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50"/>
                                <w:sz w:val="56"/>
                                <w:szCs w:val="56"/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Наш девиз: </w:t>
                            </w:r>
                            <w:r/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inline>
            </w:drawing>
          </mc:Choice>
          <mc:Fallback>
            <w:pict>
              <v:shape id="shape 0" o:spid="_x0000_s0" o:spt="1" type="#_x0000_t1" style="width:171.7pt;height:58.8pt;mso-wrap-distance-left:0.0pt;mso-wrap-distance-top:0.0pt;mso-wrap-distance-right:0.0pt;mso-wrap-distance-bottom:0.0pt;v-text-anchor:middle;visibility:visible;" filled="f" stroked="f" strokeweight="2.00pt">
                <v:stroke dashstyle="solid"/>
                <v:textbox inset="0,0,0,0">
                  <w:txbxContent>
                    <w:p>
                      <w:pPr>
                        <w:pStyle w:val="672"/>
                        <w:jc w:val="center"/>
                        <w:spacing w:before="0" w:beforeAutospacing="0" w:after="0" w:afterAutospacing="0"/>
                        <w:rPr>
                          <w:color w:val="00b050"/>
                        </w:rPr>
                      </w:pPr>
                      <w:r>
                        <w:rPr>
                          <w:b/>
                          <w:bCs/>
                          <w:color w:val="00b050"/>
                          <w:sz w:val="56"/>
                          <w:szCs w:val="56"/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Наш девиз: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Мы команда эколята</w:t>
      </w:r>
      <w:r>
        <w:rPr>
          <w:rFonts w:ascii="Times New Roman" w:hAnsi="Times New Roman" w:cs="Times New Roman"/>
          <w:sz w:val="44"/>
          <w:szCs w:val="44"/>
        </w:rPr>
        <w:t xml:space="preserve">,</w:t>
      </w:r>
      <w:r/>
    </w:p>
    <w:p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самые лучшие в мире ребята!</w:t>
      </w:r>
      <w:r/>
    </w:p>
    <w:p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Мы природу сбережом</w:t>
      </w:r>
      <w:r>
        <w:rPr>
          <w:rFonts w:ascii="Times New Roman" w:hAnsi="Times New Roman" w:cs="Times New Roman"/>
          <w:sz w:val="44"/>
          <w:szCs w:val="44"/>
        </w:rPr>
        <w:t xml:space="preserve">,</w:t>
      </w:r>
      <w:r/>
    </w:p>
    <w:p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мусор весь мы уберем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/>
    </w:p>
    <w:p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                 </w:t>
      </w:r>
      <w:r>
        <w:rPr>
          <w:rFonts w:ascii="Times New Roman" w:hAnsi="Times New Roman" w:cs="Times New Roman"/>
          <w:color w:val="00b050"/>
          <w:sz w:val="44"/>
          <w:szCs w:val="44"/>
        </w:rPr>
        <w:t xml:space="preserve">У</w:t>
      </w:r>
      <w:r>
        <w:rPr>
          <w:rFonts w:ascii="Times New Roman" w:hAnsi="Times New Roman" w:cs="Times New Roman"/>
          <w:color w:val="00b050"/>
          <w:sz w:val="44"/>
          <w:szCs w:val="44"/>
        </w:rPr>
        <w:t xml:space="preserve">частники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/>
    </w:p>
    <w:p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3787140</wp:posOffset>
                </wp:positionH>
                <wp:positionV relativeFrom="paragraph">
                  <wp:posOffset>9525</wp:posOffset>
                </wp:positionV>
                <wp:extent cx="1804670" cy="2095500"/>
                <wp:effectExtent l="0" t="0" r="5080" b="0"/>
                <wp:wrapSquare wrapText="bothSides"/>
                <wp:docPr id="2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804670" cy="20955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251657216;o:allowoverlap:true;o:allowincell:true;mso-position-horizontal-relative:text;margin-left:298.2pt;mso-position-horizontal:absolute;mso-position-vertical-relative:text;margin-top:0.8pt;mso-position-vertical:absolute;width:142.1pt;height:165.0pt;mso-wrap-distance-left:9.0pt;mso-wrap-distance-top:0.0pt;mso-wrap-distance-right:9.0pt;mso-wrap-distance-bottom:0.0pt;" stroked="f">
                <v:path textboxrect="0,0,0,0"/>
                <w10:wrap type="square"/>
                <v:imagedata r:id="rId11" o:title=""/>
              </v:shape>
            </w:pict>
          </mc:Fallback>
        </mc:AlternateContent>
      </w:r>
      <w:r>
        <w:rPr>
          <w:sz w:val="44"/>
          <w:szCs w:val="4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52625" cy="2122537"/>
                <wp:effectExtent l="0" t="0" r="0" b="0"/>
                <wp:docPr id="3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1976175" cy="21481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53.8pt;height:167.1pt;mso-wrap-distance-left:0.0pt;mso-wrap-distance-top:0.0pt;mso-wrap-distance-right:0.0pt;mso-wrap-distance-bottom:0.0pt;" stroked="f">
                <v:path textboxrect="0,0,0,0"/>
                <v:imagedata r:id="rId12" o:title=""/>
              </v:shape>
            </w:pict>
          </mc:Fallback>
        </mc:AlternateContent>
      </w:r>
      <w:r/>
    </w:p>
    <w:p>
      <w:pPr>
        <w:spacing w:after="0" w:line="240" w:lineRule="auto"/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rFonts w:ascii="Times New Roman" w:hAnsi="Times New Roman" w:cs="Times New Roman"/>
          <w:color w:val="00b050"/>
          <w:sz w:val="28"/>
          <w:szCs w:val="28"/>
        </w:rPr>
        <w:t xml:space="preserve">    Раевский Александр</w:t>
      </w:r>
      <w:r>
        <w:rPr>
          <w:rFonts w:ascii="Times New Roman" w:hAnsi="Times New Roman" w:cs="Times New Roman"/>
          <w:color w:val="00b050"/>
          <w:sz w:val="28"/>
          <w:szCs w:val="28"/>
        </w:rPr>
        <w:t xml:space="preserve">                                                 </w:t>
      </w:r>
      <w:r>
        <w:rPr>
          <w:rFonts w:ascii="Times New Roman" w:hAnsi="Times New Roman" w:cs="Times New Roman"/>
          <w:color w:val="00b050"/>
          <w:sz w:val="28"/>
          <w:szCs w:val="28"/>
        </w:rPr>
        <w:t xml:space="preserve">Фараджев</w:t>
      </w:r>
      <w:r>
        <w:rPr>
          <w:rFonts w:ascii="Times New Roman" w:hAnsi="Times New Roman" w:cs="Times New Roman"/>
          <w:color w:val="00b050"/>
          <w:sz w:val="28"/>
          <w:szCs w:val="28"/>
        </w:rPr>
        <w:t xml:space="preserve"> Закари</w:t>
      </w:r>
      <w:r/>
    </w:p>
    <w:p>
      <w:pPr>
        <w:spacing w:after="0" w:line="240" w:lineRule="auto"/>
        <w:rPr>
          <w:rFonts w:ascii="Times New Roman" w:hAnsi="Times New Roman" w:cs="Times New Roman"/>
          <w:color w:val="00b050"/>
          <w:sz w:val="44"/>
          <w:szCs w:val="44"/>
        </w:rPr>
      </w:pPr>
      <w:r>
        <w:rPr>
          <w:rFonts w:ascii="Times New Roman" w:hAnsi="Times New Roman" w:cs="Times New Roman"/>
          <w:color w:val="00b050"/>
          <w:sz w:val="28"/>
          <w:szCs w:val="28"/>
        </w:rPr>
        <w:t xml:space="preserve">                                               </w:t>
      </w:r>
      <w:r>
        <w:rPr>
          <w:rFonts w:ascii="Times New Roman" w:hAnsi="Times New Roman" w:cs="Times New Roman"/>
          <w:color w:val="00b050"/>
          <w:sz w:val="44"/>
          <w:szCs w:val="44"/>
        </w:rPr>
        <w:t xml:space="preserve">Руководитель </w:t>
      </w:r>
      <w:r/>
    </w:p>
    <w:p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1729740</wp:posOffset>
                </wp:positionH>
                <wp:positionV relativeFrom="paragraph">
                  <wp:posOffset>12065</wp:posOffset>
                </wp:positionV>
                <wp:extent cx="2219325" cy="2228215"/>
                <wp:effectExtent l="0" t="0" r="9525" b="635"/>
                <wp:wrapThrough wrapText="bothSides">
                  <wp:wrapPolygon edited="1">
                    <wp:start x="742" y="0"/>
                    <wp:lineTo x="0" y="369"/>
                    <wp:lineTo x="0" y="20867"/>
                    <wp:lineTo x="556" y="21421"/>
                    <wp:lineTo x="742" y="21421"/>
                    <wp:lineTo x="20766" y="21421"/>
                    <wp:lineTo x="20951" y="21421"/>
                    <wp:lineTo x="21507" y="20867"/>
                    <wp:lineTo x="21507" y="369"/>
                    <wp:lineTo x="20766" y="0"/>
                    <wp:lineTo x="742" y="0"/>
                  </wp:wrapPolygon>
                </wp:wrapThrough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2219325" cy="22282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58240;o:allowoverlap:true;o:allowincell:true;mso-position-horizontal-relative:text;margin-left:136.2pt;mso-position-horizontal:absolute;mso-position-vertical-relative:text;margin-top:0.9pt;mso-position-vertical:absolute;width:174.8pt;height:175.4pt;mso-wrap-distance-left:9.0pt;mso-wrap-distance-top:0.0pt;mso-wrap-distance-right:9.0pt;mso-wrap-distance-bottom:0.0pt;" wrapcoords="3435 0 0 1708 0 96606 2574 99171 3435 99171 96139 99171 96995 99171 99569 96606 99569 1708 96139 0 3435 0" stroked="f">
                <v:path textboxrect="0,0,0,0"/>
                <w10:wrap type="through"/>
                <v:imagedata r:id="rId13" o:title=""/>
              </v:shape>
            </w:pict>
          </mc:Fallback>
        </mc:AlternateContent>
      </w:r>
      <w:r/>
    </w:p>
    <w:p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</w:r>
      <w:r/>
    </w:p>
    <w:p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</w:r>
      <w:r/>
    </w:p>
    <w:p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</w:r>
      <w:r/>
    </w:p>
    <w:p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</w:r>
      <w:r/>
    </w:p>
    <w:p>
      <w:pPr>
        <w:spacing w:after="0" w:line="240" w:lineRule="auto"/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rFonts w:ascii="Times New Roman" w:hAnsi="Times New Roman" w:cs="Times New Roman"/>
          <w:color w:val="00b050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color w:val="00b050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b050"/>
          <w:sz w:val="28"/>
          <w:szCs w:val="28"/>
        </w:rPr>
        <w:t xml:space="preserve">Комашев</w:t>
      </w:r>
      <w:r>
        <w:rPr>
          <w:rFonts w:ascii="Times New Roman" w:hAnsi="Times New Roman" w:cs="Times New Roman"/>
          <w:color w:val="00b050"/>
          <w:sz w:val="28"/>
          <w:szCs w:val="28"/>
        </w:rPr>
        <w:t xml:space="preserve"> Ч.Н</w:t>
      </w:r>
      <w:r>
        <w:rPr>
          <w:rFonts w:ascii="Times New Roman" w:hAnsi="Times New Roman" w:cs="Times New Roman"/>
          <w:color w:val="00b050"/>
          <w:sz w:val="28"/>
          <w:szCs w:val="28"/>
        </w:rPr>
        <w:t xml:space="preserve">.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Содержание: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Пояснительная записка</w: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Глава 1. Подготовка проекта</w: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 История вопроса, </w:t>
      </w:r>
      <w:r>
        <w:rPr>
          <w:rFonts w:ascii="Times New Roman" w:hAnsi="Times New Roman" w:cs="Times New Roman"/>
          <w:sz w:val="28"/>
          <w:szCs w:val="28"/>
        </w:rPr>
        <w:t xml:space="preserve">идея и общее содержание проекта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 Теоретическое исследование</w:t>
      </w:r>
      <w:r>
        <w:rPr>
          <w:rFonts w:ascii="Times New Roman" w:hAnsi="Times New Roman" w:cs="Times New Roman"/>
          <w:sz w:val="28"/>
          <w:szCs w:val="28"/>
        </w:rPr>
        <w:t xml:space="preserve"> воды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1.3Технология производства питьевой воды 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1.4</w:t>
      </w:r>
      <w:r>
        <w:rPr>
          <w:rFonts w:ascii="Times New Roman" w:hAnsi="Times New Roman" w:cs="Times New Roman"/>
          <w:sz w:val="28"/>
          <w:szCs w:val="28"/>
        </w:rPr>
        <w:t xml:space="preserve"> Взаимодействие с</w:t>
      </w:r>
      <w:r>
        <w:rPr>
          <w:rFonts w:ascii="Times New Roman" w:hAnsi="Times New Roman" w:cs="Times New Roman"/>
          <w:sz w:val="28"/>
          <w:szCs w:val="28"/>
        </w:rPr>
        <w:t xml:space="preserve"> социальными</w:t>
      </w:r>
      <w:r>
        <w:rPr>
          <w:rFonts w:ascii="Times New Roman" w:hAnsi="Times New Roman" w:cs="Times New Roman"/>
          <w:sz w:val="28"/>
          <w:szCs w:val="28"/>
        </w:rPr>
        <w:t xml:space="preserve"> партнёрами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Глава 2. Реализация проекта </w: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           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 Практическое воплощение проекта            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 </w:t>
      </w:r>
      <w:r>
        <w:rPr>
          <w:rFonts w:ascii="Times New Roman" w:hAnsi="Times New Roman" w:cs="Times New Roman"/>
          <w:sz w:val="28"/>
          <w:szCs w:val="28"/>
        </w:rPr>
        <w:t xml:space="preserve">Техническое описание проекта             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 Выводы по проекту  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Пояснительная записка</w:t>
      </w:r>
      <w:r>
        <w:rPr>
          <w:rFonts w:ascii="Times New Roman" w:hAnsi="Times New Roman" w:cs="Times New Roman"/>
          <w:b/>
          <w:sz w:val="28"/>
          <w:szCs w:val="28"/>
        </w:rPr>
        <w:t xml:space="preserve">.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</w:t>
      </w:r>
      <w:r>
        <w:rPr>
          <w:rFonts w:ascii="Times New Roman" w:hAnsi="Times New Roman" w:cs="Times New Roman"/>
          <w:sz w:val="28"/>
          <w:szCs w:val="28"/>
        </w:rPr>
        <w:t xml:space="preserve">туальность проекта связана с технологией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LEGO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</w:t>
      </w:r>
      <w:r>
        <w:rPr>
          <w:rFonts w:ascii="Times New Roman" w:hAnsi="Times New Roman" w:cs="Times New Roman"/>
          <w:sz w:val="28"/>
          <w:szCs w:val="28"/>
        </w:rPr>
        <w:t xml:space="preserve"> конструирования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способ формирования знаний детей об </w:t>
      </w:r>
      <w:r>
        <w:rPr>
          <w:rFonts w:ascii="Times New Roman" w:hAnsi="Times New Roman" w:cs="Times New Roman"/>
          <w:sz w:val="28"/>
          <w:szCs w:val="28"/>
        </w:rPr>
        <w:t xml:space="preserve">экологической ситуации на земле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которая позволяет восс</w:t>
      </w:r>
      <w:r>
        <w:rPr>
          <w:rFonts w:ascii="Times New Roman" w:hAnsi="Times New Roman" w:cs="Times New Roman"/>
          <w:sz w:val="28"/>
          <w:szCs w:val="28"/>
        </w:rPr>
        <w:t xml:space="preserve">оздать образ в действительность,</w:t>
      </w:r>
      <w:r>
        <w:rPr>
          <w:rFonts w:ascii="Times New Roman" w:hAnsi="Times New Roman" w:cs="Times New Roman"/>
          <w:sz w:val="28"/>
          <w:szCs w:val="28"/>
        </w:rPr>
        <w:t xml:space="preserve"> развивая </w:t>
      </w:r>
      <w:r>
        <w:rPr>
          <w:rFonts w:ascii="Times New Roman" w:hAnsi="Times New Roman" w:cs="Times New Roman"/>
          <w:sz w:val="28"/>
          <w:szCs w:val="28"/>
        </w:rPr>
        <w:t xml:space="preserve">мыслительные,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художественно-</w:t>
      </w:r>
      <w:r>
        <w:rPr>
          <w:rFonts w:ascii="Times New Roman" w:hAnsi="Times New Roman" w:cs="Times New Roman"/>
          <w:sz w:val="28"/>
          <w:szCs w:val="28"/>
        </w:rPr>
        <w:t xml:space="preserve">эстетические способности детей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Представленны</w:t>
      </w:r>
      <w:r>
        <w:rPr>
          <w:rFonts w:ascii="Times New Roman" w:hAnsi="Times New Roman" w:cs="Times New Roman"/>
          <w:sz w:val="28"/>
          <w:szCs w:val="28"/>
        </w:rPr>
        <w:t xml:space="preserve">й проект расширит знания детей </w:t>
      </w:r>
      <w:r>
        <w:rPr>
          <w:rFonts w:ascii="Times New Roman" w:hAnsi="Times New Roman" w:cs="Times New Roman"/>
          <w:sz w:val="28"/>
          <w:szCs w:val="28"/>
        </w:rPr>
        <w:t xml:space="preserve">о воде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свойствах её и значимости её, поможет развить конструктивно-модельное творчество, воспитать бережное отношение к миру природы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Цель:</w:t>
      </w:r>
      <w:r>
        <w:rPr>
          <w:rFonts w:ascii="Times New Roman" w:hAnsi="Times New Roman" w:cs="Times New Roman"/>
          <w:sz w:val="28"/>
          <w:szCs w:val="28"/>
        </w:rPr>
        <w:t xml:space="preserve"> развитие технического творчества у детей средствами робототехники и формирова</w:t>
      </w:r>
      <w:r>
        <w:rPr>
          <w:rFonts w:ascii="Times New Roman" w:hAnsi="Times New Roman" w:cs="Times New Roman"/>
          <w:sz w:val="28"/>
          <w:szCs w:val="28"/>
        </w:rPr>
        <w:t xml:space="preserve">ние представлений о производстве чистой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воды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/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Задачи проекта: </w:t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/>
    </w:p>
    <w:p>
      <w:pPr>
        <w:pStyle w:val="673"/>
        <w:numPr>
          <w:ilvl w:val="0"/>
          <w:numId w:val="1"/>
        </w:num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приобщать </w:t>
      </w:r>
      <w:r>
        <w:rPr>
          <w:rFonts w:ascii="Times New Roman" w:hAnsi="Times New Roman" w:cs="Times New Roman"/>
          <w:sz w:val="28"/>
          <w:szCs w:val="28"/>
        </w:rPr>
        <w:t xml:space="preserve">детей к техническому творчеству;</w:t>
      </w:r>
      <w:r/>
    </w:p>
    <w:p>
      <w:pPr>
        <w:pStyle w:val="673"/>
        <w:numPr>
          <w:ilvl w:val="0"/>
          <w:numId w:val="1"/>
        </w:num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способствовать формированию умения ставить техническую задачу, собирать и изучать нужную информацию, находить конкретное решение и осуществлять свой творческий замысел; </w:t>
      </w:r>
      <w:r/>
    </w:p>
    <w:p>
      <w:pPr>
        <w:pStyle w:val="673"/>
        <w:numPr>
          <w:ilvl w:val="0"/>
          <w:numId w:val="1"/>
        </w:num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обеспечи</w:t>
      </w:r>
      <w:r>
        <w:rPr>
          <w:rFonts w:ascii="Times New Roman" w:hAnsi="Times New Roman" w:cs="Times New Roman"/>
          <w:sz w:val="28"/>
          <w:szCs w:val="28"/>
        </w:rPr>
        <w:t xml:space="preserve">ть освоение детьми основных приё</w:t>
      </w:r>
      <w:r>
        <w:rPr>
          <w:rFonts w:ascii="Times New Roman" w:hAnsi="Times New Roman" w:cs="Times New Roman"/>
          <w:sz w:val="28"/>
          <w:szCs w:val="28"/>
        </w:rPr>
        <w:t xml:space="preserve">мов сборки и программирования робототехнических средств;</w:t>
      </w:r>
      <w:r/>
    </w:p>
    <w:p>
      <w:pPr>
        <w:pStyle w:val="673"/>
        <w:numPr>
          <w:ilvl w:val="0"/>
          <w:numId w:val="1"/>
        </w:num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установление взаимодействие</w:t>
      </w:r>
      <w:r>
        <w:rPr>
          <w:rFonts w:ascii="Times New Roman" w:hAnsi="Times New Roman" w:cs="Times New Roman"/>
          <w:sz w:val="28"/>
          <w:szCs w:val="28"/>
        </w:rPr>
        <w:t xml:space="preserve"> с родителями детей, участвующих в проекте;</w:t>
      </w:r>
      <w:r/>
    </w:p>
    <w:p>
      <w:pPr>
        <w:pStyle w:val="673"/>
        <w:numPr>
          <w:ilvl w:val="0"/>
          <w:numId w:val="1"/>
        </w:num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способствовать развитию интереса к созданию конечного продукта; </w:t>
      </w:r>
      <w:r/>
    </w:p>
    <w:p>
      <w:pPr>
        <w:numPr>
          <w:ilvl w:val="0"/>
          <w:numId w:val="2"/>
        </w:numPr>
        <w:spacing w:after="0" w:line="240" w:lineRule="auto"/>
        <w:widowControl w:val="o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зуч</w:t>
      </w:r>
      <w:r>
        <w:rPr>
          <w:rFonts w:ascii="Times New Roman" w:hAnsi="Times New Roman" w:cs="Times New Roman"/>
          <w:sz w:val="28"/>
          <w:szCs w:val="28"/>
        </w:rPr>
        <w:t xml:space="preserve">ить процесс круговорота воды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/>
    </w:p>
    <w:p>
      <w:pPr>
        <w:pStyle w:val="673"/>
        <w:numPr>
          <w:ilvl w:val="0"/>
          <w:numId w:val="2"/>
        </w:num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Cs/>
          <w:sz w:val="28"/>
          <w:szCs w:val="28"/>
          <w:shd w:val="clear" w:color="auto" w:fill="ffffff"/>
        </w:rPr>
        <w:t xml:space="preserve">в</w:t>
      </w:r>
      <w:r>
        <w:rPr>
          <w:rFonts w:ascii="Times New Roman" w:hAnsi="Times New Roman" w:eastAsia="Times New Roman" w:cs="Times New Roman"/>
          <w:bCs/>
          <w:sz w:val="28"/>
          <w:szCs w:val="28"/>
          <w:shd w:val="clear" w:color="auto" w:fill="ffffff"/>
        </w:rPr>
        <w:t xml:space="preserve">ыяв</w:t>
      </w:r>
      <w:r>
        <w:rPr>
          <w:rFonts w:ascii="Times New Roman" w:hAnsi="Times New Roman" w:eastAsia="Times New Roman" w:cs="Times New Roman"/>
          <w:bCs/>
          <w:sz w:val="28"/>
          <w:szCs w:val="28"/>
          <w:shd w:val="clear" w:color="auto" w:fill="ffffff"/>
        </w:rPr>
        <w:t xml:space="preserve">ить, для чего нужна чистая вода</w:t>
      </w:r>
      <w:r>
        <w:rPr>
          <w:rFonts w:ascii="Times New Roman" w:hAnsi="Times New Roman" w:eastAsia="Times New Roman" w:cs="Times New Roman"/>
          <w:bCs/>
          <w:sz w:val="28"/>
          <w:szCs w:val="28"/>
          <w:shd w:val="clear" w:color="auto" w:fill="ffffff"/>
        </w:rPr>
        <w:t xml:space="preserve">.</w:t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both"/>
        <w:spacing w:after="0" w:line="240" w:lineRule="auto"/>
        <w:rPr>
          <w:rFonts w:ascii="Times New Roman" w:hAnsi="Times New Roman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3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8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1.1 История вопроса, идея и общее содержание проекта</w:t>
      </w:r>
      <w:r/>
    </w:p>
    <w:p>
      <w:pPr>
        <w:ind w:firstLine="708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Для того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что</w:t>
      </w:r>
      <w:r>
        <w:rPr>
          <w:rFonts w:ascii="Times New Roman" w:hAnsi="Times New Roman" w:cs="Times New Roman"/>
          <w:sz w:val="28"/>
          <w:szCs w:val="28"/>
        </w:rPr>
        <w:t xml:space="preserve">бы начать работу над проектом, </w:t>
      </w:r>
      <w:r>
        <w:rPr>
          <w:rFonts w:ascii="Times New Roman" w:hAnsi="Times New Roman" w:cs="Times New Roman"/>
          <w:sz w:val="28"/>
          <w:szCs w:val="28"/>
        </w:rPr>
        <w:t xml:space="preserve">мы решили с</w:t>
      </w:r>
      <w:r>
        <w:rPr>
          <w:rFonts w:ascii="Times New Roman" w:hAnsi="Times New Roman" w:cs="Times New Roman"/>
          <w:sz w:val="28"/>
          <w:szCs w:val="28"/>
        </w:rPr>
        <w:t xml:space="preserve">начала побл</w:t>
      </w:r>
      <w:r>
        <w:rPr>
          <w:rFonts w:ascii="Times New Roman" w:hAnsi="Times New Roman" w:cs="Times New Roman"/>
          <w:sz w:val="28"/>
          <w:szCs w:val="28"/>
        </w:rPr>
        <w:t xml:space="preserve">иже познакомиться с </w:t>
      </w:r>
      <w:r>
        <w:rPr>
          <w:rFonts w:ascii="Times New Roman" w:hAnsi="Times New Roman" w:cs="Times New Roman"/>
          <w:sz w:val="28"/>
          <w:szCs w:val="28"/>
        </w:rPr>
        <w:t xml:space="preserve">местными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реками, озёрами. Мы </w:t>
      </w:r>
      <w:r>
        <w:rPr>
          <w:rFonts w:ascii="Times New Roman" w:hAnsi="Times New Roman" w:cs="Times New Roman"/>
          <w:sz w:val="28"/>
          <w:szCs w:val="28"/>
        </w:rPr>
        <w:t xml:space="preserve">собрали информацию о них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 Тазовском районе</w:t>
      </w:r>
      <w:r>
        <w:rPr>
          <w:rFonts w:ascii="Times New Roman" w:hAnsi="Times New Roman" w:cs="Times New Roman"/>
          <w:sz w:val="28"/>
          <w:szCs w:val="28"/>
        </w:rPr>
        <w:t xml:space="preserve"> насчитывается более 55 тыс. озёр. Около 600 озё</w:t>
      </w:r>
      <w:r>
        <w:rPr>
          <w:rFonts w:ascii="Times New Roman" w:hAnsi="Times New Roman" w:cs="Times New Roman"/>
          <w:sz w:val="28"/>
          <w:szCs w:val="28"/>
        </w:rPr>
        <w:t xml:space="preserve">р имеют площадь зеркала от 1,0 до 10 км2, 17 являются средними (из них четыре с площадью более 50 км2) и одно озеро (</w:t>
      </w:r>
      <w:r>
        <w:rPr>
          <w:rFonts w:ascii="Times New Roman" w:hAnsi="Times New Roman" w:cs="Times New Roman"/>
          <w:sz w:val="28"/>
          <w:szCs w:val="28"/>
        </w:rPr>
        <w:t xml:space="preserve">Ямбуто</w:t>
      </w:r>
      <w:r>
        <w:rPr>
          <w:rFonts w:ascii="Times New Roman" w:hAnsi="Times New Roman" w:cs="Times New Roman"/>
          <w:sz w:val="28"/>
          <w:szCs w:val="28"/>
        </w:rPr>
        <w:t xml:space="preserve">) – большое. Самые крупные озера находятся на северо-востоке района, где они образуют</w:t>
      </w:r>
      <w:r>
        <w:rPr>
          <w:rFonts w:ascii="Times New Roman" w:hAnsi="Times New Roman" w:cs="Times New Roman"/>
          <w:sz w:val="28"/>
          <w:szCs w:val="28"/>
        </w:rPr>
        <w:t xml:space="preserve"> компактную </w:t>
      </w:r>
      <w:r>
        <w:rPr>
          <w:rFonts w:ascii="Times New Roman" w:hAnsi="Times New Roman" w:cs="Times New Roman"/>
          <w:sz w:val="28"/>
          <w:szCs w:val="28"/>
        </w:rPr>
        <w:t xml:space="preserve">Ямбуто-Гыдинскую</w:t>
      </w:r>
      <w:r>
        <w:rPr>
          <w:rFonts w:ascii="Times New Roman" w:hAnsi="Times New Roman" w:cs="Times New Roman"/>
          <w:sz w:val="28"/>
          <w:szCs w:val="28"/>
        </w:rPr>
        <w:t xml:space="preserve"> озё</w:t>
      </w:r>
      <w:r>
        <w:rPr>
          <w:rFonts w:ascii="Times New Roman" w:hAnsi="Times New Roman" w:cs="Times New Roman"/>
          <w:sz w:val="28"/>
          <w:szCs w:val="28"/>
        </w:rPr>
        <w:t xml:space="preserve">рную группу: </w:t>
      </w:r>
      <w:r>
        <w:rPr>
          <w:rFonts w:ascii="Times New Roman" w:hAnsi="Times New Roman" w:cs="Times New Roman"/>
          <w:sz w:val="28"/>
          <w:szCs w:val="28"/>
        </w:rPr>
        <w:t xml:space="preserve">Ям</w:t>
      </w:r>
      <w:r>
        <w:rPr>
          <w:rFonts w:ascii="Times New Roman" w:hAnsi="Times New Roman" w:cs="Times New Roman"/>
          <w:sz w:val="28"/>
          <w:szCs w:val="28"/>
        </w:rPr>
        <w:t xml:space="preserve">буто</w:t>
      </w:r>
      <w:r>
        <w:rPr>
          <w:rFonts w:ascii="Times New Roman" w:hAnsi="Times New Roman" w:cs="Times New Roman"/>
          <w:sz w:val="28"/>
          <w:szCs w:val="28"/>
        </w:rPr>
        <w:t xml:space="preserve"> (одно из девяти больших озё</w:t>
      </w:r>
      <w:r>
        <w:rPr>
          <w:rFonts w:ascii="Times New Roman" w:hAnsi="Times New Roman" w:cs="Times New Roman"/>
          <w:sz w:val="28"/>
          <w:szCs w:val="28"/>
        </w:rPr>
        <w:t xml:space="preserve">р на Тазовском полуострове), </w:t>
      </w:r>
      <w:r>
        <w:rPr>
          <w:rFonts w:ascii="Times New Roman" w:hAnsi="Times New Roman" w:cs="Times New Roman"/>
          <w:sz w:val="28"/>
          <w:szCs w:val="28"/>
        </w:rPr>
        <w:t xml:space="preserve">Периптавето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Хасато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Хучето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Гыда</w:t>
      </w:r>
      <w:r>
        <w:rPr>
          <w:rFonts w:ascii="Times New Roman" w:hAnsi="Times New Roman" w:cs="Times New Roman"/>
          <w:sz w:val="28"/>
          <w:szCs w:val="28"/>
        </w:rPr>
        <w:t xml:space="preserve">. Самые значительные водоё</w:t>
      </w:r>
      <w:r>
        <w:rPr>
          <w:rFonts w:ascii="Times New Roman" w:hAnsi="Times New Roman" w:cs="Times New Roman"/>
          <w:sz w:val="28"/>
          <w:szCs w:val="28"/>
        </w:rPr>
        <w:t xml:space="preserve">мы в других местах – </w:t>
      </w:r>
      <w:r>
        <w:rPr>
          <w:rFonts w:ascii="Times New Roman" w:hAnsi="Times New Roman" w:cs="Times New Roman"/>
          <w:sz w:val="28"/>
          <w:szCs w:val="28"/>
        </w:rPr>
        <w:t xml:space="preserve">Ярато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Парисенто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Вэнто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Хыденто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Ханебчето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Енелово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Ёрято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Пыемалто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Лангто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Helvetica" w:hAnsi="Helvetica" w:cs="Helvetica"/>
          <w:b/>
          <w:bCs/>
          <w:color w:val="212529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Река Таз</w:t>
      </w:r>
      <w:r>
        <w:rPr>
          <w:rFonts w:ascii="Times New Roman" w:hAnsi="Times New Roman" w:cs="Times New Roman"/>
          <w:sz w:val="28"/>
          <w:szCs w:val="28"/>
        </w:rPr>
        <w:t xml:space="preserve"> берет начало на Сибирских Увалах, впадает в </w:t>
      </w:r>
      <w:r>
        <w:rPr>
          <w:rFonts w:ascii="Times New Roman" w:hAnsi="Times New Roman" w:cs="Times New Roman"/>
          <w:sz w:val="28"/>
          <w:szCs w:val="28"/>
        </w:rPr>
        <w:t xml:space="preserve">Тазовскую</w:t>
      </w:r>
      <w:r>
        <w:rPr>
          <w:rFonts w:ascii="Times New Roman" w:hAnsi="Times New Roman" w:cs="Times New Roman"/>
          <w:sz w:val="28"/>
          <w:szCs w:val="28"/>
        </w:rPr>
        <w:t xml:space="preserve"> губу Карского моря несколькими рукавами. </w:t>
      </w:r>
      <w:r>
        <w:rPr>
          <w:rFonts w:ascii="Times New Roman" w:hAnsi="Times New Roman" w:cs="Times New Roman"/>
          <w:sz w:val="28"/>
          <w:szCs w:val="28"/>
        </w:rPr>
        <w:t xml:space="preserve">Течет</w:t>
      </w:r>
      <w:r>
        <w:rPr>
          <w:rFonts w:ascii="Times New Roman" w:hAnsi="Times New Roman" w:cs="Times New Roman"/>
          <w:sz w:val="28"/>
          <w:szCs w:val="28"/>
        </w:rPr>
        <w:t xml:space="preserve"> среди болот по северо-восточной части </w:t>
      </w:r>
      <w:r>
        <w:rPr>
          <w:rFonts w:ascii="Times New Roman" w:hAnsi="Times New Roman" w:cs="Times New Roman"/>
          <w:sz w:val="28"/>
          <w:szCs w:val="28"/>
        </w:rPr>
        <w:t xml:space="preserve">Западно-Сибирской</w:t>
      </w:r>
      <w:r>
        <w:rPr>
          <w:rFonts w:ascii="Times New Roman" w:hAnsi="Times New Roman" w:cs="Times New Roman"/>
          <w:sz w:val="28"/>
          <w:szCs w:val="28"/>
        </w:rPr>
        <w:t xml:space="preserve"> равнины. Долина – широкая, русло сильно </w:t>
      </w:r>
      <w:r>
        <w:rPr>
          <w:rFonts w:ascii="Times New Roman" w:hAnsi="Times New Roman" w:cs="Times New Roman"/>
          <w:sz w:val="28"/>
          <w:szCs w:val="28"/>
        </w:rPr>
        <w:t xml:space="preserve">меандрирует</w:t>
      </w:r>
      <w:r>
        <w:rPr>
          <w:rFonts w:ascii="Times New Roman" w:hAnsi="Times New Roman" w:cs="Times New Roman"/>
          <w:sz w:val="28"/>
          <w:szCs w:val="28"/>
        </w:rPr>
        <w:t xml:space="preserve"> и разветвляется на многочисленные рукава, в устье – мелководный бар. Длина реки – 1401 км, площадь бассейна 150 тыс. км2. Наиболее крупные притоки Таза – </w:t>
      </w:r>
      <w:r>
        <w:rPr>
          <w:rFonts w:ascii="Times New Roman" w:hAnsi="Times New Roman" w:cs="Times New Roman"/>
          <w:sz w:val="28"/>
          <w:szCs w:val="28"/>
        </w:rPr>
        <w:t xml:space="preserve">Худосей</w:t>
      </w:r>
      <w:r>
        <w:rPr>
          <w:rFonts w:ascii="Times New Roman" w:hAnsi="Times New Roman" w:cs="Times New Roman"/>
          <w:sz w:val="28"/>
          <w:szCs w:val="28"/>
        </w:rPr>
        <w:t xml:space="preserve"> (длина 409 км, площадь бассейна 11,2 тыс. км2) и Толька (длина 391 км, площадь бассейна 13,3 тыс. км2). Питание преимущественно снеговое (54%) с большой долей грунтового (27%). Половодье в верхнем течении – с конца апрел</w:t>
      </w:r>
      <w:r>
        <w:rPr>
          <w:rFonts w:ascii="Times New Roman" w:hAnsi="Times New Roman" w:cs="Times New Roman"/>
          <w:sz w:val="28"/>
          <w:szCs w:val="28"/>
        </w:rPr>
        <w:t xml:space="preserve">я по сентябрь, в низовьях – с конца мая по сентябрь. Средний расход воды в 357 км от устья – 930 м3/с (в устье около 1450 м3/с), наибольший – 6630 м3/с, наименьший – 157 м3/с. Сток весной – 60%, летом и осенью – 21%, зимой – 19%. Река судоходна в низовьях.</w:t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Всероссийский центр изучения общественного мнения (ВЦИОМ) представляет данные исследования о том, как россияне оценивают качество воды.</w:t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Выросла доля россиян, употребляющих воду только из-под крана </w:t>
      </w:r>
      <w:r>
        <w:rPr>
          <w:rFonts w:ascii="Times New Roman" w:hAnsi="Times New Roman" w:cs="Times New Roman"/>
          <w:sz w:val="28"/>
          <w:szCs w:val="28"/>
        </w:rPr>
        <w:t xml:space="preserve">(с 39% до 44% за три года).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 </w:t>
      </w:r>
      <w:r>
        <w:rPr>
          <w:rFonts w:ascii="Times New Roman" w:hAnsi="Times New Roman" w:cs="Times New Roman"/>
          <w:sz w:val="28"/>
          <w:szCs w:val="28"/>
        </w:rPr>
        <w:t xml:space="preserve">Это может быть кипячё</w:t>
      </w:r>
      <w:r>
        <w:rPr>
          <w:rFonts w:ascii="Times New Roman" w:hAnsi="Times New Roman" w:cs="Times New Roman"/>
          <w:sz w:val="28"/>
          <w:szCs w:val="28"/>
        </w:rPr>
        <w:t xml:space="preserve">ная,</w:t>
      </w:r>
      <w:r>
        <w:rPr>
          <w:rFonts w:ascii="Times New Roman" w:hAnsi="Times New Roman" w:cs="Times New Roman"/>
          <w:sz w:val="28"/>
          <w:szCs w:val="28"/>
        </w:rPr>
        <w:t xml:space="preserve"> некипячё</w:t>
      </w:r>
      <w:r>
        <w:rPr>
          <w:rFonts w:ascii="Times New Roman" w:hAnsi="Times New Roman" w:cs="Times New Roman"/>
          <w:sz w:val="28"/>
          <w:szCs w:val="28"/>
        </w:rPr>
        <w:t xml:space="preserve">ная/очищенная, неочищенная вода. Чаще других воду из-под крана пьют люди в возрасте 60 лет и старше (61%) и селяне (50%).</w:t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При этом доля 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употребляющих только бутилированную воду не изменилась и составляет 16%.</w:t>
      </w:r>
      <w:r>
        <w:rPr>
          <w:rFonts w:ascii="Times New Roman" w:hAnsi="Times New Roman" w:cs="Times New Roman"/>
          <w:sz w:val="28"/>
          <w:szCs w:val="28"/>
        </w:rPr>
        <w:t xml:space="preserve"> Чаще других это молодые люди в возрасте от 18 до 24 лет (32%), жители городов-</w:t>
      </w:r>
      <w:r>
        <w:rPr>
          <w:rFonts w:ascii="Times New Roman" w:hAnsi="Times New Roman" w:cs="Times New Roman"/>
          <w:sz w:val="28"/>
          <w:szCs w:val="28"/>
        </w:rPr>
        <w:t xml:space="preserve">миллионников</w:t>
      </w:r>
      <w:r>
        <w:rPr>
          <w:rFonts w:ascii="Times New Roman" w:hAnsi="Times New Roman" w:cs="Times New Roman"/>
          <w:sz w:val="28"/>
          <w:szCs w:val="28"/>
        </w:rPr>
        <w:t xml:space="preserve"> (25%) и столиц (22%). Остальные опрошенные пьют воду обоих типов — в зависимости от ситуации (32%).</w:t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Росту потребления питьевой воды из-под крана существенно способствует расширение использования фильтров для очистки воды — </w:t>
      </w:r>
      <w:r>
        <w:rPr>
          <w:rFonts w:ascii="Times New Roman" w:hAnsi="Times New Roman" w:cs="Times New Roman"/>
          <w:sz w:val="28"/>
          <w:szCs w:val="28"/>
        </w:rPr>
        <w:t xml:space="preserve">35% опрошенных назвали использование фильтра главной причиной того, что они пьют водопроводную воду.</w:t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Респонденты, не пьющие воду из-под крана, аргументируют это опасениями, что она может навредить их здоровью (27% против 36% в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2021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г.)</w:t>
      </w:r>
      <w:r>
        <w:rPr>
          <w:rFonts w:ascii="Times New Roman" w:hAnsi="Times New Roman" w:cs="Times New Roman"/>
          <w:sz w:val="28"/>
          <w:szCs w:val="28"/>
        </w:rPr>
        <w:t xml:space="preserve">. Также россиянам не нравится вкус/запах вод</w:t>
      </w:r>
      <w:r>
        <w:rPr>
          <w:rFonts w:ascii="Times New Roman" w:hAnsi="Times New Roman" w:cs="Times New Roman"/>
          <w:sz w:val="28"/>
          <w:szCs w:val="28"/>
        </w:rPr>
        <w:t xml:space="preserve">ы из крана (29%), они </w:t>
      </w:r>
      <w:r>
        <w:rPr>
          <w:rFonts w:ascii="Times New Roman" w:hAnsi="Times New Roman" w:cs="Times New Roman"/>
          <w:sz w:val="28"/>
          <w:szCs w:val="28"/>
        </w:rPr>
        <w:t xml:space="preserve">считают её</w:t>
      </w:r>
      <w:r>
        <w:rPr>
          <w:rFonts w:ascii="Times New Roman" w:hAnsi="Times New Roman" w:cs="Times New Roman"/>
          <w:sz w:val="28"/>
          <w:szCs w:val="28"/>
        </w:rPr>
        <w:t xml:space="preserve"> качество недостаточно хорошим (22%) или видят в воде осадок (21%).</w:t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Каждый второй респондент интересовался пригодностью для употребления водопроводной воды у себя дома (49%),</w:t>
      </w:r>
      <w:r>
        <w:rPr>
          <w:rFonts w:ascii="Times New Roman" w:hAnsi="Times New Roman" w:cs="Times New Roman"/>
          <w:sz w:val="28"/>
          <w:szCs w:val="28"/>
        </w:rPr>
        <w:t xml:space="preserve"> по сравнению с 2020</w:t>
      </w:r>
      <w:r>
        <w:rPr>
          <w:rFonts w:ascii="Times New Roman" w:hAnsi="Times New Roman" w:cs="Times New Roman"/>
          <w:sz w:val="28"/>
          <w:szCs w:val="28"/>
        </w:rPr>
        <w:t xml:space="preserve"> г. их доля выросла на 10 </w:t>
      </w:r>
      <w:r>
        <w:rPr>
          <w:rFonts w:ascii="Times New Roman" w:hAnsi="Times New Roman" w:cs="Times New Roman"/>
          <w:sz w:val="28"/>
          <w:szCs w:val="28"/>
        </w:rPr>
        <w:t xml:space="preserve">п.п</w:t>
      </w:r>
      <w:r>
        <w:rPr>
          <w:rFonts w:ascii="Times New Roman" w:hAnsi="Times New Roman" w:cs="Times New Roman"/>
          <w:sz w:val="28"/>
          <w:szCs w:val="28"/>
        </w:rPr>
        <w:t xml:space="preserve">. Менее всего интересовались качеством воды из-под крана 18-24-летние респонденты — среди них не интересовались 60%.</w:t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с ребятами тоже провели</w:t>
      </w:r>
      <w:r>
        <w:rPr>
          <w:rFonts w:ascii="Times New Roman" w:hAnsi="Times New Roman" w:cs="Times New Roman"/>
          <w:sz w:val="28"/>
          <w:szCs w:val="28"/>
        </w:rPr>
        <w:t xml:space="preserve"> небольшой</w:t>
      </w:r>
      <w:r>
        <w:rPr>
          <w:rFonts w:ascii="Times New Roman" w:hAnsi="Times New Roman" w:cs="Times New Roman"/>
          <w:sz w:val="28"/>
          <w:szCs w:val="28"/>
        </w:rPr>
        <w:t xml:space="preserve"> опрос </w:t>
      </w:r>
      <w:r>
        <w:rPr>
          <w:rFonts w:ascii="Times New Roman" w:hAnsi="Times New Roman" w:cs="Times New Roman"/>
          <w:sz w:val="28"/>
          <w:szCs w:val="28"/>
        </w:rPr>
        <w:t xml:space="preserve">работников МБДОУ д/с «Радуга»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jc w:val="both"/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Удовлетворены</w:t>
      </w:r>
      <w:r>
        <w:rPr>
          <w:rFonts w:ascii="Times New Roman" w:hAnsi="Times New Roman" w:cs="Times New Roman"/>
          <w:sz w:val="28"/>
          <w:szCs w:val="28"/>
        </w:rPr>
        <w:t xml:space="preserve"> ли </w:t>
      </w:r>
      <w:r>
        <w:rPr>
          <w:rFonts w:ascii="Times New Roman" w:hAnsi="Times New Roman" w:cs="Times New Roman"/>
          <w:sz w:val="28"/>
          <w:szCs w:val="28"/>
        </w:rPr>
        <w:t xml:space="preserve">к</w:t>
      </w:r>
      <w:r>
        <w:rPr>
          <w:rFonts w:ascii="Times New Roman" w:hAnsi="Times New Roman" w:cs="Times New Roman"/>
          <w:sz w:val="28"/>
          <w:szCs w:val="28"/>
        </w:rPr>
        <w:t xml:space="preserve">ачеством воды из-</w:t>
      </w:r>
      <w:r>
        <w:rPr>
          <w:rFonts w:ascii="Times New Roman" w:hAnsi="Times New Roman" w:cs="Times New Roman"/>
          <w:sz w:val="28"/>
          <w:szCs w:val="28"/>
        </w:rPr>
        <w:t xml:space="preserve">под крана</w:t>
      </w:r>
      <w:r>
        <w:rPr>
          <w:rFonts w:ascii="Times New Roman" w:hAnsi="Times New Roman" w:cs="Times New Roman"/>
          <w:sz w:val="28"/>
          <w:szCs w:val="28"/>
        </w:rPr>
        <w:t xml:space="preserve"> сотрудники: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з двадцати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опрошенных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лишь десятерых </w:t>
      </w:r>
      <w:r>
        <w:rPr>
          <w:rFonts w:ascii="Times New Roman" w:hAnsi="Times New Roman" w:cs="Times New Roman"/>
          <w:sz w:val="28"/>
          <w:szCs w:val="28"/>
        </w:rPr>
        <w:t xml:space="preserve">устраивает качество воды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27840" behindDoc="1" locked="0" layoutInCell="1" allowOverlap="1">
                <wp:simplePos x="0" y="0"/>
                <wp:positionH relativeFrom="column">
                  <wp:posOffset>1795780</wp:posOffset>
                </wp:positionH>
                <wp:positionV relativeFrom="paragraph">
                  <wp:posOffset>1591945</wp:posOffset>
                </wp:positionV>
                <wp:extent cx="2162175" cy="2085598"/>
                <wp:effectExtent l="19050" t="0" r="9525" b="600710"/>
                <wp:wrapNone/>
                <wp:docPr id="5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2162175" cy="208559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427840;o:allowoverlap:true;o:allowincell:true;mso-position-horizontal-relative:text;margin-left:141.4pt;mso-position-horizontal:absolute;mso-position-vertical-relative:text;margin-top:125.3pt;mso-position-vertical:absolute;width:170.3pt;height:164.2pt;mso-wrap-distance-left:9.0pt;mso-wrap-distance-top:0.0pt;mso-wrap-distance-right:9.0pt;mso-wrap-distance-bottom:0.0pt;" stroked="f">
                <v:path textboxrect="2425,2514,97571,97482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19648" behindDoc="1" locked="0" layoutInCell="1" allowOverlap="1">
                <wp:simplePos x="0" y="0"/>
                <wp:positionH relativeFrom="column">
                  <wp:posOffset>-542925</wp:posOffset>
                </wp:positionH>
                <wp:positionV relativeFrom="paragraph">
                  <wp:posOffset>455295</wp:posOffset>
                </wp:positionV>
                <wp:extent cx="2425065" cy="2215515"/>
                <wp:effectExtent l="9525" t="9525" r="22860" b="708660"/>
                <wp:wrapNone/>
                <wp:docPr id="6" name="Рисунок 8" descr="C:\Users\Чингис\Downloads\IMG_227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Чингис\Downloads\IMG_227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rcRect l="18542" t="16433" r="31107" b="0"/>
                        <a:stretch/>
                      </pic:blipFill>
                      <pic:spPr bwMode="auto">
                        <a:xfrm rot="5400000">
                          <a:off x="0" y="0"/>
                          <a:ext cx="2425065" cy="221551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-251419648;o:allowoverlap:true;o:allowincell:true;mso-position-horizontal-relative:text;margin-left:-42.8pt;mso-position-horizontal:absolute;mso-position-vertical-relative:text;margin-top:35.9pt;mso-position-vertical:absolute;width:190.9pt;height:174.4pt;mso-wrap-distance-left:9.0pt;mso-wrap-distance-top:0.0pt;mso-wrap-distance-right:9.0pt;mso-wrap-distance-bottom:0.0pt;rotation:90;" stroked="f">
                <v:path textboxrect="2298,2516,97699,97481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17600" behindDoc="0" locked="0" layoutInCell="1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374650</wp:posOffset>
                </wp:positionV>
                <wp:extent cx="2472055" cy="2245995"/>
                <wp:effectExtent l="17780" t="1270" r="22225" b="727075"/>
                <wp:wrapTopAndBottom/>
                <wp:docPr id="7" name="Рисунок 9" descr="C:\Users\Чингис\Downloads\IMG_226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Чингис\Downloads\IMG_226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rcRect l="21564" t="18457" r="30034" b="22906"/>
                        <a:stretch/>
                      </pic:blipFill>
                      <pic:spPr bwMode="auto">
                        <a:xfrm rot="5400000">
                          <a:off x="0" y="0"/>
                          <a:ext cx="2472055" cy="224599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251417600;o:allowoverlap:true;o:allowincell:true;mso-position-horizontal-relative:text;margin-left:304.2pt;mso-position-horizontal:absolute;mso-position-vertical-relative:text;margin-top:29.5pt;mso-position-vertical:absolute;width:194.6pt;height:176.8pt;mso-wrap-distance-left:9.0pt;mso-wrap-distance-top:0.0pt;mso-wrap-distance-right:9.0pt;mso-wrap-distance-bottom:0.0pt;rotation:90;" stroked="f">
                <v:path textboxrect="2284,2514,97712,97481"/>
                <w10:wrap type="topAndBottom"/>
                <v:imagedata r:id="rId16" o:title=""/>
              </v:shape>
            </w:pict>
          </mc:Fallback>
        </mc:AlternateContent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31936" behindDoc="1" locked="0" layoutInCell="1" allowOverlap="1">
                <wp:simplePos x="0" y="0"/>
                <wp:positionH relativeFrom="column">
                  <wp:posOffset>-708978</wp:posOffset>
                </wp:positionH>
                <wp:positionV relativeFrom="paragraph">
                  <wp:posOffset>124461</wp:posOffset>
                </wp:positionV>
                <wp:extent cx="2794635" cy="2165350"/>
                <wp:effectExtent l="9843" t="9207" r="15557" b="815658"/>
                <wp:wrapNone/>
                <wp:docPr id="8" name="Рисунок 10" descr="C:\Users\Чингис\Downloads\IMG_226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Чингис\Downloads\IMG_226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rcRect l="6889" t="3568" r="9733" b="10301"/>
                        <a:stretch/>
                      </pic:blipFill>
                      <pic:spPr bwMode="auto">
                        <a:xfrm rot="5400000">
                          <a:off x="0" y="0"/>
                          <a:ext cx="2794635" cy="216535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-251431936;o:allowoverlap:true;o:allowincell:true;mso-position-horizontal-relative:text;margin-left:-55.8pt;mso-position-horizontal:absolute;mso-position-vertical-relative:text;margin-top:9.8pt;mso-position-vertical:absolute;width:220.0pt;height:170.5pt;mso-wrap-distance-left:9.0pt;mso-wrap-distance-top:0.0pt;mso-wrap-distance-right:9.0pt;mso-wrap-distance-bottom:0.0pt;rotation:90;" stroked="f">
                <v:path textboxrect="1949,2515,98048,9748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23744" behindDoc="1" locked="0" layoutInCell="1" allowOverlap="1">
                <wp:simplePos x="0" y="0"/>
                <wp:positionH relativeFrom="column">
                  <wp:posOffset>3710940</wp:posOffset>
                </wp:positionH>
                <wp:positionV relativeFrom="paragraph">
                  <wp:posOffset>100965</wp:posOffset>
                </wp:positionV>
                <wp:extent cx="2783840" cy="2198370"/>
                <wp:effectExtent l="26034" t="0" r="23495" b="804545"/>
                <wp:wrapNone/>
                <wp:docPr id="9" name="Рисунок 11" descr="C:\Users\Чингис\Downloads\IMG_226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Чингис\Downloads\IMG_226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rcRect l="18593" t="22943" r="27049" b="13625"/>
                        <a:stretch/>
                      </pic:blipFill>
                      <pic:spPr bwMode="auto">
                        <a:xfrm rot="5400000">
                          <a:off x="0" y="0"/>
                          <a:ext cx="2783840" cy="219837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-251423744;o:allowoverlap:true;o:allowincell:true;mso-position-horizontal-relative:text;margin-left:292.2pt;mso-position-horizontal:absolute;mso-position-vertical-relative:text;margin-top:7.9pt;mso-position-vertical:absolute;width:219.2pt;height:173.1pt;mso-wrap-distance-left:9.0pt;mso-wrap-distance-top:0.0pt;mso-wrap-distance-right:9.0pt;mso-wrap-distance-bottom:0.0pt;rotation:90;" stroked="f">
                <v:path textboxrect="1986,2515,98011,97480"/>
                <v:imagedata r:id="rId18" o:title=""/>
              </v:shape>
            </w:pict>
          </mc:Fallback>
        </mc:AlternateContent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tabs>
          <w:tab w:val="left" w:pos="453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u w:val="single"/>
          <w:lang w:eastAsia="ru-RU"/>
        </w:rPr>
        <w:t xml:space="preserve">1.2 Теоретическое исследование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u w:val="single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color w:val="00b0f0"/>
          <w:sz w:val="28"/>
          <w:szCs w:val="28"/>
          <w:u w:val="single"/>
          <w:lang w:eastAsia="ru-RU"/>
        </w:rPr>
      </w:pPr>
      <w:r>
        <w:rPr>
          <w:rFonts w:ascii="Times New Roman" w:hAnsi="Times New Roman" w:eastAsia="Times New Roman" w:cs="Times New Roman"/>
          <w:b/>
          <w:color w:val="00b0f0"/>
          <w:sz w:val="28"/>
          <w:szCs w:val="28"/>
          <w:u w:val="single"/>
          <w:lang w:eastAsia="ru-RU"/>
        </w:rPr>
        <w:t xml:space="preserve">История появления воды</w:t>
      </w:r>
      <w:r/>
    </w:p>
    <w:p>
      <w:pPr>
        <w:spacing w:after="300" w:line="240" w:lineRule="auto"/>
        <w:shd w:val="clear" w:color="auto" w:fill="ffffff"/>
        <w:rPr>
          <w:rFonts w:ascii="Arial" w:hAnsi="Arial" w:eastAsia="Times New Roman" w:cs="Arial"/>
          <w:color w:val="00b0f0"/>
          <w:sz w:val="27"/>
          <w:szCs w:val="27"/>
          <w:lang w:eastAsia="ru-RU"/>
        </w:rPr>
        <w:outlineLvl w:val="2"/>
      </w:pPr>
      <w:r>
        <w:rPr>
          <w:rFonts w:ascii="Arial" w:hAnsi="Arial" w:eastAsia="Times New Roman" w:cs="Arial"/>
          <w:color w:val="00b0f0"/>
          <w:sz w:val="27"/>
          <w:szCs w:val="27"/>
          <w:lang w:eastAsia="ru-RU"/>
        </w:rPr>
      </w:r>
      <w:r/>
    </w:p>
    <w:p>
      <w:pPr>
        <w:jc w:val="both"/>
        <w:spacing w:after="300" w:line="240" w:lineRule="auto"/>
        <w:shd w:val="clear" w:color="auto" w:fill="ffffff"/>
        <w:rPr>
          <w:rFonts w:ascii="Times New Roman" w:hAnsi="Times New Roman" w:eastAsia="Times New Roman" w:cs="Times New Roman"/>
          <w:color w:val="00b0f0"/>
          <w:sz w:val="28"/>
          <w:szCs w:val="28"/>
          <w:lang w:eastAsia="ru-RU"/>
        </w:rPr>
        <w:outlineLvl w:val="2"/>
      </w:pPr>
      <w:r>
        <w:rPr>
          <w:rFonts w:ascii="Times New Roman" w:hAnsi="Times New Roman" w:eastAsia="Times New Roman" w:cs="Times New Roman"/>
          <w:color w:val="00b0f0"/>
          <w:sz w:val="28"/>
          <w:szCs w:val="28"/>
          <w:lang w:eastAsia="ru-RU"/>
        </w:rPr>
        <w:t xml:space="preserve">Первая гипотеза. Горячее происхождение Земли</w:t>
      </w:r>
      <w:r/>
    </w:p>
    <w:p>
      <w:pPr>
        <w:jc w:val="both"/>
        <w:spacing w:after="225" w:line="24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Считае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тся, что некогда Земля была расплавленным огненным шаром, который, излучая тепло в пространство, постепенно остывал. Появилась первородная кора, возникли химические соединения элементов и среди них соединение водорода с кислородом, или, проще говоря, вода.</w:t>
      </w:r>
      <w:r/>
    </w:p>
    <w:p>
      <w:pPr>
        <w:jc w:val="both"/>
        <w:spacing w:after="225" w:line="24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Пространство вокруг Земли все более заполнялось газами, которые непрерывно 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звергались из трещин остывающей коры. По мере охлаждения пары образовывали облачный покров, плотно окутавший нашу планету. Когда температура в газовой оболочке упала настолько, что влага, содержащаяся в облаках, превратилась в воду, пролились первые дожди.</w:t>
      </w:r>
      <w:r/>
    </w:p>
    <w:p>
      <w:pPr>
        <w:jc w:val="both"/>
        <w:spacing w:after="225" w:line="24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Тысячелетие за тысячелетием низвергались дожди. Они-то и стали тем источником воды, которая постепенно заполнила океанические впадины и образовала Мировой океан.</w:t>
      </w:r>
      <w:r/>
    </w:p>
    <w:p>
      <w:pPr>
        <w:jc w:val="both"/>
        <w:spacing w:after="300" w:line="240" w:lineRule="auto"/>
        <w:shd w:val="clear" w:color="auto" w:fill="ffffff"/>
        <w:rPr>
          <w:rFonts w:ascii="Arial" w:hAnsi="Arial" w:eastAsia="Times New Roman" w:cs="Arial"/>
          <w:color w:val="00b0f0"/>
          <w:sz w:val="27"/>
          <w:szCs w:val="27"/>
          <w:lang w:eastAsia="ru-RU"/>
        </w:rPr>
        <w:outlineLvl w:val="2"/>
      </w:pPr>
      <w:r>
        <w:rPr>
          <w:rFonts w:ascii="Times New Roman" w:hAnsi="Times New Roman" w:eastAsia="Times New Roman" w:cs="Times New Roman"/>
          <w:color w:val="00b0f0"/>
          <w:sz w:val="28"/>
          <w:szCs w:val="28"/>
          <w:lang w:eastAsia="ru-RU"/>
        </w:rPr>
        <w:t xml:space="preserve">Вторая</w:t>
      </w:r>
      <w:r>
        <w:rPr>
          <w:rFonts w:ascii="Arial" w:hAnsi="Arial" w:eastAsia="Times New Roman" w:cs="Arial"/>
          <w:color w:val="00b0f0"/>
          <w:sz w:val="27"/>
          <w:szCs w:val="27"/>
          <w:lang w:eastAsia="ru-RU"/>
        </w:rPr>
        <w:t xml:space="preserve"> гипотеза. Холодное происхождение Земли</w:t>
      </w:r>
      <w:r/>
    </w:p>
    <w:p>
      <w:pPr>
        <w:jc w:val="both"/>
        <w:spacing w:after="225" w:line="24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Была Земля холодная, а потом начала разогреваться. Разогрев стал причиной вулканической деятельности. Извергаемая вулканами лава выносила на поверхность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планеты пары воды. Часть паров, конденсируясь, заполняла океанические впадины, а часть образовала атмосферу. Как теперь подтверждено, главной ареной вулканической деятельности на первых стадиях эволюции Земли действительно являлось дно современных океанов.</w:t>
      </w:r>
      <w:r/>
    </w:p>
    <w:p>
      <w:pPr>
        <w:jc w:val="both"/>
        <w:spacing w:after="300" w:line="240" w:lineRule="auto"/>
        <w:shd w:val="clear" w:color="auto" w:fill="ffffff"/>
        <w:rPr>
          <w:rFonts w:ascii="Times New Roman" w:hAnsi="Times New Roman" w:eastAsia="Times New Roman" w:cs="Times New Roman"/>
          <w:color w:val="00b0f0"/>
          <w:sz w:val="28"/>
          <w:szCs w:val="28"/>
          <w:lang w:eastAsia="ru-RU"/>
        </w:rPr>
        <w:outlineLvl w:val="3"/>
      </w:pPr>
      <w:r>
        <w:rPr>
          <w:rFonts w:ascii="Times New Roman" w:hAnsi="Times New Roman" w:eastAsia="Times New Roman" w:cs="Times New Roman"/>
          <w:color w:val="00b0f0"/>
          <w:sz w:val="28"/>
          <w:szCs w:val="28"/>
          <w:lang w:eastAsia="ru-RU"/>
        </w:rPr>
        <w:t xml:space="preserve">Третья гипотеза</w:t>
      </w:r>
      <w:r>
        <w:rPr>
          <w:rFonts w:ascii="Times New Roman" w:hAnsi="Times New Roman" w:eastAsia="Times New Roman" w:cs="Times New Roman"/>
          <w:color w:val="00b0f0"/>
          <w:sz w:val="28"/>
          <w:szCs w:val="28"/>
          <w:lang w:eastAsia="ru-RU"/>
        </w:rPr>
        <w:t xml:space="preserve">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Третья гипотеза опять же исходит из «холодного» прои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схождения Земли с последующим её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 разогревом.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br/>
        <w:t xml:space="preserve">На какой-то стадии разогрева в мантии Земли на глубинах 50— 70 км из ионов водорода и кислорода начал возникать водяной пар. Однако высокая температура мантии не позволяла ему вступать в химические соединения с веществом мантии.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Под действием гигантского давления пар выжимался в верхние слои мантии, а затем и в кору Земли. В коре более низкие температуры стимулировали химические реакции между минералами и водой, в результате разрыхления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пород, образовались трещины и пустоты, которые немедленно заполнялись свободной водой. Под действием давления воды трещины раздавались, превращались в разломы, и вода через них устремлялась на поверхность. Так возникли первичные океаны.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Од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нако деятельность воды в коре Земли этим не исчерпывалась. Горячая вода довольно легко растворяла в себе кислоты и щелочи. Эта «адская смесь» разъедала все и вся вокруг, превращаясь в своеобразный рассол, который и придал морской воде присущую ей и поныне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солёность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lang w:eastAsia="ru-RU"/>
        </w:rPr>
        <w:t xml:space="preserve">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сем нужна вода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где-то она питьевая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где-то её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 оч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ищать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некоторых странах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её очень мало.</w:t>
      </w:r>
      <w:r/>
    </w:p>
    <w:p>
      <w:pPr>
        <w:pStyle w:val="672"/>
        <w:ind w:firstLine="567"/>
        <w:spacing w:before="0" w:after="0"/>
        <w:shd w:val="clear" w:color="auto" w:fill="ffffff"/>
        <w:rPr>
          <w:rFonts w:eastAsia="Times New Roman"/>
          <w:bCs/>
          <w:sz w:val="28"/>
          <w:szCs w:val="28"/>
          <w:u w:val="single"/>
        </w:rPr>
      </w:pPr>
      <w:r>
        <w:tab/>
      </w:r>
      <w:r>
        <w:rPr>
          <w:rFonts w:eastAsia="Times New Roman"/>
          <w:b/>
          <w:bCs/>
          <w:sz w:val="28"/>
          <w:szCs w:val="28"/>
          <w:u w:val="single"/>
        </w:rPr>
        <w:t xml:space="preserve">Возникли вопросы</w:t>
      </w:r>
      <w:r>
        <w:rPr>
          <w:rFonts w:eastAsia="Times New Roman"/>
          <w:bCs/>
          <w:sz w:val="28"/>
          <w:szCs w:val="28"/>
          <w:u w:val="single"/>
        </w:rPr>
        <w:t xml:space="preserve">:</w:t>
      </w:r>
      <w:r/>
    </w:p>
    <w:p>
      <w:pPr>
        <w:numPr>
          <w:ilvl w:val="0"/>
          <w:numId w:val="3"/>
        </w:numPr>
        <w:ind w:right="75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П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очему вода так нужна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 людям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?</w:t>
      </w:r>
      <w:r/>
    </w:p>
    <w:p>
      <w:pPr>
        <w:numPr>
          <w:ilvl w:val="0"/>
          <w:numId w:val="3"/>
        </w:numPr>
        <w:ind w:right="75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Какие агрегатные состояния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 воды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 есть в природе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?</w:t>
      </w:r>
      <w:r/>
    </w:p>
    <w:p>
      <w:pPr>
        <w:numPr>
          <w:ilvl w:val="0"/>
          <w:numId w:val="3"/>
        </w:numPr>
        <w:ind w:right="75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Как 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очищают воду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 на водонапорных станциях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?</w:t>
      </w:r>
      <w:r/>
    </w:p>
    <w:p>
      <w:pPr>
        <w:numPr>
          <w:ilvl w:val="0"/>
          <w:numId w:val="3"/>
        </w:numPr>
        <w:ind w:right="75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Какие свойства имеет вода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?</w:t>
      </w:r>
      <w:r/>
    </w:p>
    <w:p>
      <w:pPr>
        <w:numPr>
          <w:ilvl w:val="0"/>
          <w:numId w:val="3"/>
        </w:numPr>
        <w:ind w:right="75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Как происходит к</w:t>
      </w:r>
      <w:r>
        <w:rPr>
          <w:rFonts w:ascii="Times New Roman" w:hAnsi="Times New Roman" w:eastAsia="+mn-ea" w:cs="Times New Roman"/>
          <w:sz w:val="28"/>
          <w:szCs w:val="28"/>
          <w:lang w:eastAsia="ru-RU"/>
        </w:rPr>
        <w:t xml:space="preserve">руговорот воды в природе?</w:t>
      </w:r>
      <w:r/>
    </w:p>
    <w:p>
      <w:pPr>
        <w:pStyle w:val="673"/>
        <w:numPr>
          <w:ilvl w:val="0"/>
          <w:numId w:val="3"/>
        </w:numPr>
        <w:spacing w:before="300" w:after="150" w:line="240" w:lineRule="auto"/>
        <w:shd w:val="clear" w:color="auto" w:fill="ffffff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outlineLvl w:val="2"/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Как можно очистить грязную водопроводную сырую воду для питья своими руками дома с помощью заморозки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?</w:t>
      </w:r>
      <w:r/>
    </w:p>
    <w:p>
      <w:pPr>
        <w:pStyle w:val="673"/>
        <w:numPr>
          <w:ilvl w:val="0"/>
          <w:numId w:val="3"/>
        </w:numPr>
        <w:spacing w:after="375" w:line="240" w:lineRule="auto"/>
        <w:shd w:val="clear" w:color="auto" w:fill="ffffff"/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</w:rPr>
        <w:outlineLvl w:val="1"/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Рекомендации, как отфильтровать воду в домаш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них условиях и с помощью чего её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можно очистить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?</w:t>
      </w:r>
      <w:r/>
    </w:p>
    <w:p>
      <w:pPr>
        <w:pStyle w:val="673"/>
        <w:ind w:left="795"/>
        <w:spacing w:after="375" w:line="240" w:lineRule="auto"/>
        <w:shd w:val="clear" w:color="auto" w:fill="ffffff"/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</w:rPr>
        <w:outlineLvl w:val="1"/>
      </w:pPr>
      <w:r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</w:rPr>
      </w:r>
      <w:r/>
    </w:p>
    <w:p>
      <w:pPr>
        <w:pStyle w:val="673"/>
        <w:ind w:left="795"/>
        <w:spacing w:after="375" w:line="240" w:lineRule="auto"/>
        <w:shd w:val="clear" w:color="auto" w:fill="ffffff"/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</w:rPr>
        <w:outlineLvl w:val="1"/>
      </w:pPr>
      <w:r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</w:rPr>
      </w:r>
      <w:r/>
    </w:p>
    <w:p>
      <w:pPr>
        <w:pStyle w:val="673"/>
        <w:ind w:left="795"/>
        <w:spacing w:after="375" w:line="240" w:lineRule="auto"/>
        <w:shd w:val="clear" w:color="auto" w:fill="ffffff"/>
        <w:tabs>
          <w:tab w:val="left" w:pos="5565" w:leader="none"/>
        </w:tabs>
        <w:rPr>
          <w:rFonts w:ascii="Times New Roman" w:hAnsi="Times New Roman" w:eastAsia="Times New Roman" w:cs="Times New Roman"/>
          <w:b/>
          <w:i/>
          <w:color w:val="ff0000"/>
          <w:sz w:val="72"/>
          <w:szCs w:val="72"/>
        </w:rPr>
        <w:outlineLvl w:val="1"/>
      </w:pPr>
      <w:r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</w:rPr>
        <w:t xml:space="preserve">             </w:t>
      </w:r>
      <w:r>
        <w:rPr>
          <w:rFonts w:ascii="Times New Roman" w:hAnsi="Times New Roman" w:eastAsia="Times New Roman" w:cs="Times New Roman"/>
          <w:b/>
          <w:i/>
          <w:color w:val="ff0000"/>
          <w:sz w:val="144"/>
          <w:szCs w:val="144"/>
        </w:rPr>
        <w:t xml:space="preserve">?</w:t>
      </w:r>
      <w:r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</w:rPr>
        <w:tab/>
      </w:r>
      <w:r>
        <w:rPr>
          <w:rFonts w:ascii="Times New Roman" w:hAnsi="Times New Roman" w:eastAsia="Times New Roman" w:cs="Times New Roman"/>
          <w:b/>
          <w:i/>
          <w:color w:val="ff0000"/>
          <w:sz w:val="144"/>
          <w:szCs w:val="144"/>
        </w:rPr>
        <w:t xml:space="preserve">?</w:t>
      </w:r>
      <w:r/>
    </w:p>
    <w:p>
      <w:pPr>
        <w:pStyle w:val="673"/>
        <w:ind w:left="795"/>
        <w:spacing w:after="375" w:line="240" w:lineRule="auto"/>
        <w:shd w:val="clear" w:color="auto" w:fill="ffffff"/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3215640</wp:posOffset>
                </wp:positionH>
                <wp:positionV relativeFrom="paragraph">
                  <wp:posOffset>86360</wp:posOffset>
                </wp:positionV>
                <wp:extent cx="1532126" cy="2142490"/>
                <wp:effectExtent l="133350" t="76200" r="87630" b="124460"/>
                <wp:wrapNone/>
                <wp:docPr id="10" name="Рисунок 46" descr="C:\Users\Чингис\Downloads\Смотреть недавние фото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Чингис\Downloads\Смотреть недавние фото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rcRect l="24428" t="41549" r="0" b="0"/>
                        <a:stretch/>
                      </pic:blipFill>
                      <pic:spPr bwMode="auto">
                        <a:xfrm>
                          <a:off x="0" y="0"/>
                          <a:ext cx="1535263" cy="214687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ln>
                          <a:noFill/>
                        </a:ln>
                        <a:effectLst>
                          <a:outerShdw blurRad="76200" dist="38100" dir="78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251923456;o:allowoverlap:true;o:allowincell:true;mso-position-horizontal-relative:text;margin-left:253.2pt;mso-position-horizontal:absolute;mso-position-vertical-relative:text;margin-top:6.8pt;mso-position-vertical:absolute;width:120.6pt;height:168.7pt;mso-wrap-distance-left:9.0pt;mso-wrap-distance-top:0.0pt;mso-wrap-distance-right:9.0pt;mso-wrap-distance-bottom:0.0pt;" stroked="f">
                <v:path textboxrect="4881,3490,95115,96506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94372</wp:posOffset>
                </wp:positionV>
                <wp:extent cx="1685925" cy="2077399"/>
                <wp:effectExtent l="133350" t="76200" r="85725" b="132715"/>
                <wp:wrapNone/>
                <wp:docPr id="11" name="Рисунок 45" descr="C:\Users\Чингис\Downloads\IMG_232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Чингис\Downloads\IMG_232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rcRect l="23875" t="56764" r="0" b="0"/>
                        <a:stretch/>
                      </pic:blipFill>
                      <pic:spPr bwMode="auto">
                        <a:xfrm>
                          <a:off x="0" y="0"/>
                          <a:ext cx="1687167" cy="207892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ln>
                          <a:noFill/>
                        </a:ln>
                        <a:effectLst>
                          <a:outerShdw blurRad="76200" dist="38100" dir="78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251798528;o:allowoverlap:true;o:allowincell:true;mso-position-horizontal-relative:text;margin-left:37.2pt;mso-position-horizontal:absolute;mso-position-vertical-relative:text;margin-top:7.4pt;mso-position-vertical:absolute;width:132.8pt;height:163.6pt;mso-wrap-distance-left:9.0pt;mso-wrap-distance-top:0.0pt;mso-wrap-distance-right:9.0pt;mso-wrap-distance-bottom:0.0pt;" stroked="f">
                <v:path textboxrect="4880,3960,95116,96037"/>
                <v:imagedata r:id="rId20" o:title=""/>
              </v:shape>
            </w:pict>
          </mc:Fallback>
        </mc:AlternateContent>
      </w:r>
      <w:r/>
    </w:p>
    <w:p>
      <w:pPr>
        <w:ind w:left="795" w:right="75"/>
        <w:spacing w:after="0" w:line="240" w:lineRule="auto"/>
        <w:shd w:val="clear" w:color="auto" w:fill="ffffff"/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r>
      <w:r/>
    </w:p>
    <w:p>
      <w:pPr>
        <w:ind w:left="795" w:right="75"/>
        <w:spacing w:after="0" w:line="240" w:lineRule="auto"/>
        <w:shd w:val="clear" w:color="auto" w:fill="ffffff"/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r>
      <w:r/>
    </w:p>
    <w:p>
      <w:pPr>
        <w:ind w:left="795" w:right="75"/>
        <w:spacing w:after="0" w:line="240" w:lineRule="auto"/>
        <w:shd w:val="clear" w:color="auto" w:fill="ffffff"/>
        <w:tabs>
          <w:tab w:val="left" w:pos="3330" w:leader="none"/>
        </w:tabs>
        <w:rPr>
          <w:rFonts w:ascii="Times New Roman" w:hAnsi="Times New Roman" w:eastAsia="+mn-ea" w:cs="Times New Roman"/>
          <w:color w:val="ff0000"/>
          <w:sz w:val="96"/>
          <w:szCs w:val="96"/>
          <w:lang w:eastAsia="ru-RU"/>
        </w:rPr>
      </w:pPr>
      <w:r>
        <w:rPr>
          <w:rFonts w:ascii="Times New Roman" w:hAnsi="Times New Roman" w:eastAsia="+mn-ea" w:cs="Times New Roman"/>
          <w:color w:val="ff0000"/>
          <w:sz w:val="96"/>
          <w:szCs w:val="96"/>
          <w:lang w:eastAsia="ru-RU"/>
        </w:rPr>
        <w:t xml:space="preserve"> </w:t>
      </w:r>
      <w:r/>
    </w:p>
    <w:p>
      <w:pPr>
        <w:ind w:left="795" w:right="75"/>
        <w:spacing w:after="0" w:line="240" w:lineRule="auto"/>
        <w:shd w:val="clear" w:color="auto" w:fill="ffffff"/>
        <w:tabs>
          <w:tab w:val="left" w:pos="3330" w:leader="none"/>
        </w:tabs>
        <w:rPr>
          <w:rFonts w:ascii="Times New Roman" w:hAnsi="Times New Roman" w:eastAsia="+mn-ea" w:cs="Times New Roman"/>
          <w:color w:val="ff0000"/>
          <w:sz w:val="96"/>
          <w:szCs w:val="96"/>
          <w:lang w:eastAsia="ru-RU"/>
        </w:rPr>
      </w:pPr>
      <w:r>
        <w:rPr>
          <w:rFonts w:ascii="Times New Roman" w:hAnsi="Times New Roman" w:eastAsia="+mn-ea" w:cs="Times New Roman"/>
          <w:color w:val="ff0000"/>
          <w:sz w:val="96"/>
          <w:szCs w:val="96"/>
          <w:lang w:eastAsia="ru-RU"/>
        </w:rPr>
      </w:r>
      <w:r/>
    </w:p>
    <w:p>
      <w:pPr>
        <w:ind w:right="75"/>
        <w:spacing w:after="0" w:line="240" w:lineRule="auto"/>
        <w:shd w:val="clear" w:color="auto" w:fill="ffffff"/>
        <w:rPr>
          <w:rFonts w:ascii="Times New Roman" w:hAnsi="Times New Roman" w:eastAsia="+mn-ea" w:cs="Times New Roman"/>
          <w:color w:val="ff0000"/>
          <w:sz w:val="96"/>
          <w:szCs w:val="96"/>
          <w:lang w:eastAsia="ru-RU"/>
        </w:rPr>
      </w:pPr>
      <w:r/>
      <w:bookmarkStart w:id="0" w:name="_GoBack"/>
      <w:r/>
      <w:bookmarkEnd w:id="0"/>
      <w:r/>
      <w:r/>
    </w:p>
    <w:p>
      <w:pPr>
        <w:ind w:right="75"/>
        <w:spacing w:after="0" w:line="240" w:lineRule="auto"/>
        <w:shd w:val="clear" w:color="auto" w:fill="ffffff"/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Почему вода так нужна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 людям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?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 </w:t>
      </w:r>
      <w:r/>
    </w:p>
    <w:p>
      <w:pPr>
        <w:ind w:left="795" w:right="75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r>
      <w:r/>
    </w:p>
    <w:p>
      <w:pPr>
        <w:ind w:left="795" w:right="75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Вода — это не только самое рас</w:t>
      </w:r>
      <w:r>
        <w:rPr>
          <w:rFonts w:ascii="Times New Roman" w:hAnsi="Times New Roman" w:cs="Times New Roman"/>
          <w:sz w:val="28"/>
          <w:szCs w:val="28"/>
        </w:rPr>
        <w:t xml:space="preserve">пространё</w:t>
      </w:r>
      <w:r>
        <w:rPr>
          <w:rFonts w:ascii="Times New Roman" w:hAnsi="Times New Roman" w:cs="Times New Roman"/>
          <w:sz w:val="28"/>
          <w:szCs w:val="28"/>
        </w:rPr>
        <w:t xml:space="preserve">нное вещество. Без неё</w:t>
      </w:r>
      <w:r>
        <w:rPr>
          <w:rFonts w:ascii="Times New Roman" w:hAnsi="Times New Roman" w:cs="Times New Roman"/>
          <w:sz w:val="28"/>
          <w:szCs w:val="28"/>
        </w:rPr>
        <w:t xml:space="preserve"> не будет возможным существование на Земле живых организмов. Человек, животные и растения могут жить длительное время только благодаря воде.</w:t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395072" behindDoc="1" locked="0" layoutInCell="1" allowOverlap="1">
                <wp:simplePos x="0" y="0"/>
                <wp:positionH relativeFrom="column">
                  <wp:posOffset>-60960</wp:posOffset>
                </wp:positionH>
                <wp:positionV relativeFrom="paragraph">
                  <wp:posOffset>91440</wp:posOffset>
                </wp:positionV>
                <wp:extent cx="2798096" cy="1847850"/>
                <wp:effectExtent l="0" t="0" r="2540" b="0"/>
                <wp:wrapNone/>
                <wp:docPr id="12" name="Рисунок 12" descr="C:\Users\Чингис\Downloads\IMG_231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Чингис\Downloads\IMG_231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2800645" cy="184953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-251395072;o:allowoverlap:true;o:allowincell:true;mso-position-horizontal-relative:text;margin-left:-4.8pt;mso-position-horizontal:absolute;mso-position-vertical-relative:text;margin-top:7.2pt;mso-position-vertical:absolute;width:220.3pt;height:145.5pt;mso-wrap-distance-left:9.0pt;mso-wrap-distance-top:0.0pt;mso-wrap-distance-right:9.0pt;mso-wrap-distance-bottom:0.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399168" behindDoc="1" locked="0" layoutInCell="1" allowOverlap="1">
                <wp:simplePos x="0" y="0"/>
                <wp:positionH relativeFrom="column">
                  <wp:posOffset>3072765</wp:posOffset>
                </wp:positionH>
                <wp:positionV relativeFrom="paragraph">
                  <wp:posOffset>43815</wp:posOffset>
                </wp:positionV>
                <wp:extent cx="2800350" cy="1866900"/>
                <wp:effectExtent l="0" t="0" r="0" b="0"/>
                <wp:wrapNone/>
                <wp:docPr id="13" name="Рисунок 19" descr="C:\Users\Чингис\Downloads\IMG_230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Чингис\Downloads\IMG_230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1">
                          <a:off x="0" y="0"/>
                          <a:ext cx="2806208" cy="18708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-251399168;o:allowoverlap:true;o:allowincell:true;mso-position-horizontal-relative:text;margin-left:241.9pt;mso-position-horizontal:absolute;mso-position-vertical-relative:text;margin-top:3.4pt;mso-position-vertical:absolute;width:220.5pt;height:147.0pt;mso-wrap-distance-left:9.0pt;mso-wrap-distance-top:0.0pt;mso-wrap-distance-right:9.0pt;mso-wrap-distance-bottom:0.0pt;flip:x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03264" behindDoc="1" locked="0" layoutInCell="1" allowOverlap="1">
                <wp:simplePos x="0" y="0"/>
                <wp:positionH relativeFrom="column">
                  <wp:posOffset>-307842</wp:posOffset>
                </wp:positionH>
                <wp:positionV relativeFrom="paragraph">
                  <wp:posOffset>137028</wp:posOffset>
                </wp:positionV>
                <wp:extent cx="3384601" cy="2843212"/>
                <wp:effectExtent l="4127" t="0" r="0" b="0"/>
                <wp:wrapNone/>
                <wp:docPr id="14" name="Рисунок 20" descr="C:\Users\Чингис\Downloads\IMG_227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Чингис\Downloads\IMG_227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rcRect l="6505" t="1497" r="19873" b="2218"/>
                        <a:stretch/>
                      </pic:blipFill>
                      <pic:spPr bwMode="auto">
                        <a:xfrm rot="5400000">
                          <a:off x="0" y="0"/>
                          <a:ext cx="3406036" cy="286121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-251403264;o:allowoverlap:true;o:allowincell:true;mso-position-horizontal-relative:text;margin-left:-24.2pt;mso-position-horizontal:absolute;mso-position-vertical-relative:text;margin-top:10.8pt;mso-position-vertical:absolute;width:266.5pt;height:223.9pt;mso-wrap-distance-left:9.0pt;mso-wrap-distance-top:0.0pt;mso-wrap-distance-right:9.0pt;mso-wrap-distance-bottom:0.0pt;rotation:90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07360" behindDoc="1" locked="0" layoutInCell="1" allowOverlap="1">
                <wp:simplePos x="0" y="0"/>
                <wp:positionH relativeFrom="column">
                  <wp:posOffset>2699067</wp:posOffset>
                </wp:positionH>
                <wp:positionV relativeFrom="paragraph">
                  <wp:posOffset>177484</wp:posOffset>
                </wp:positionV>
                <wp:extent cx="3429635" cy="2764790"/>
                <wp:effectExtent l="8573" t="0" r="7937" b="7937"/>
                <wp:wrapNone/>
                <wp:docPr id="15" name="Рисунок 21" descr="C:\Users\Чингис\Downloads\IMG_227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Чингис\Downloads\IMG_227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rcRect l="0" t="20827" r="26346" b="0"/>
                        <a:stretch/>
                      </pic:blipFill>
                      <pic:spPr bwMode="auto">
                        <a:xfrm rot="5400000">
                          <a:off x="0" y="0"/>
                          <a:ext cx="3429634" cy="27647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-251407360;o:allowoverlap:true;o:allowincell:true;mso-position-horizontal-relative:text;margin-left:212.5pt;mso-position-horizontal:absolute;mso-position-vertical-relative:text;margin-top:14.0pt;mso-position-vertical:absolute;width:270.1pt;height:217.7pt;mso-wrap-distance-left:9.0pt;mso-wrap-distance-top:0.0pt;mso-wrap-distance-right:9.0pt;mso-wrap-distance-bottom:0.0pt;rotation:90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42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left="795" w:right="75"/>
        <w:spacing w:after="0" w:line="240" w:lineRule="auto"/>
        <w:shd w:val="clear" w:color="auto" w:fill="ffffff"/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r>
      <w:r/>
    </w:p>
    <w:p>
      <w:pPr>
        <w:ind w:left="795" w:right="75"/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Какие 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агрегатные состояния воды есть в природе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?</w:t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b/>
          <w:bCs/>
          <w:color w:val="548dd4" w:themeColor="text2" w:themeTint="99"/>
          <w:sz w:val="28"/>
          <w:szCs w:val="28"/>
          <w:lang w:eastAsia="ru-RU"/>
        </w:rPr>
        <w:outlineLvl w:val="1"/>
      </w:pPr>
      <w:r>
        <w:rPr>
          <w:rFonts w:ascii="Times New Roman" w:hAnsi="Times New Roman" w:eastAsia="Times New Roman" w:cs="Times New Roman"/>
          <w:b/>
          <w:bCs/>
          <w:color w:val="548dd4" w:themeColor="text2" w:themeTint="99"/>
          <w:sz w:val="28"/>
          <w:szCs w:val="28"/>
          <w:lang w:eastAsia="ru-RU"/>
        </w:rPr>
        <w:t xml:space="preserve">Твёрдое состояние воды</w:t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 твёрдом состоянии вода представляет собой лёд, снег и иней. При низкой температуре жидкая вода замерзает, и её молекулы начинают приобретать форму кристаллов. Чтобы вода начала замерзать, достаточно 0 °С по Цельсию, и ниже.</w:t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При замерзании молекулы воды отодвигаются друг от друга, делая лёд менее плотным, чем жидкос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ть. Это значит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,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что вода в твёрдом состоянии имеет больший объём, чем в жидком.</w:t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i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09408" behindDoc="1" locked="0" layoutInCell="1" allowOverlap="1">
                <wp:simplePos x="0" y="0"/>
                <wp:positionH relativeFrom="column">
                  <wp:posOffset>24765</wp:posOffset>
                </wp:positionH>
                <wp:positionV relativeFrom="paragraph">
                  <wp:posOffset>222885</wp:posOffset>
                </wp:positionV>
                <wp:extent cx="5880100" cy="4410075"/>
                <wp:effectExtent l="19050" t="0" r="25400" b="1266825"/>
                <wp:wrapNone/>
                <wp:docPr id="16" name="Рисунок 22" descr="C:\Users\Чингис\Downloads\IMG_222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Чингис\Downloads\IMG_222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880100" cy="441007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-251409408;o:allowoverlap:true;o:allowincell:true;mso-position-horizontal-relative:text;margin-left:1.9pt;mso-position-horizontal:absolute;mso-position-vertical-relative:text;margin-top:17.6pt;mso-position-vertical:absolute;width:463.0pt;height:347.3pt;mso-wrap-distance-left:9.0pt;mso-wrap-distance-top:0.0pt;mso-wrap-distance-right:9.0pt;mso-wrap-distance-bottom:0.0pt;" stroked="f">
                <v:path textboxrect="1886,2515,98111,97481"/>
                <v:imagedata r:id="rId25" o:title=""/>
              </v:shape>
            </w:pict>
          </mc:Fallback>
        </mc:AlternateContent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b/>
          <w:bCs/>
          <w:color w:val="548dd4" w:themeColor="text2" w:themeTint="99"/>
          <w:sz w:val="28"/>
          <w:szCs w:val="28"/>
          <w:lang w:eastAsia="ru-RU"/>
        </w:rPr>
        <w:outlineLvl w:val="1"/>
      </w:pPr>
      <w:r>
        <w:rPr>
          <w:rFonts w:ascii="Times New Roman" w:hAnsi="Times New Roman" w:eastAsia="Times New Roman" w:cs="Times New Roman"/>
          <w:b/>
          <w:bCs/>
          <w:color w:val="548dd4" w:themeColor="text2" w:themeTint="99"/>
          <w:sz w:val="28"/>
          <w:szCs w:val="28"/>
          <w:lang w:eastAsia="ru-RU"/>
        </w:rPr>
        <w:t xml:space="preserve">Жидкое состояние воды</w:t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Вода в жидком состоянии широко распространена по всей планете. Это не только реки, моря и озера, но также атмосферные осадки (дождь) и облака, которые состоят из крошечных капелек воды. Кроме того, вода в жидком агрегатном состоянии вода находится в почве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 виде подземных рек.</w:t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15552" behindDoc="1" locked="0" layoutInCell="1" allowOverlap="1">
                <wp:simplePos x="0" y="0"/>
                <wp:positionH relativeFrom="column">
                  <wp:posOffset>2757874</wp:posOffset>
                </wp:positionH>
                <wp:positionV relativeFrom="paragraph">
                  <wp:posOffset>346127</wp:posOffset>
                </wp:positionV>
                <wp:extent cx="3155775" cy="2471990"/>
                <wp:effectExtent l="95250" t="95250" r="95250" b="95250"/>
                <wp:wrapNone/>
                <wp:docPr id="17" name="Рисунок 24" descr="C:\Users\Чингис\Downloads\IMG_225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4825820" name="Picture 7" descr="C:\Users\Чингис\Downloads\IMG_225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rcRect l="0" t="0" r="5888" b="0"/>
                        <a:stretch/>
                      </pic:blipFill>
                      <pic:spPr bwMode="auto">
                        <a:xfrm rot="5399978" flipH="0" flipV="0">
                          <a:off x="0" y="0"/>
                          <a:ext cx="3155775" cy="2471990"/>
                        </a:xfrm>
                        <a:prstGeom prst="rect">
                          <a:avLst/>
                        </a:prstGeom>
                        <a:ln w="190500" cap="sq">
                          <a:solidFill>
                            <a:srgbClr val="C8C6BD"/>
                          </a:solidFill>
                          <a:prstDash val="solid"/>
                          <a:miter lim="800000"/>
                        </a:ln>
                        <a:effectLst>
                          <a:outerShdw blurRad="254000" algn="bl" rotWithShape="0">
                            <a:srgbClr val="000000">
                              <a:alpha val="43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-251415552;o:allowoverlap:true;o:allowincell:true;mso-position-horizontal-relative:text;margin-left:217.2pt;mso-position-horizontal:absolute;mso-position-vertical-relative:text;margin-top:27.3pt;mso-position-vertical:absolute;width:248.5pt;height:194.6pt;mso-wrap-distance-left:9.0pt;mso-wrap-distance-top:0.0pt;mso-wrap-distance-right:9.0pt;mso-wrap-distance-bottom:0.0pt;rotation:89;" strokecolor="#C8C6BD" strokeweight="15.00pt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13504" behindDoc="1" locked="0" layoutInCell="1" allowOverlap="1">
                <wp:simplePos x="0" y="0"/>
                <wp:positionH relativeFrom="column">
                  <wp:posOffset>-621956</wp:posOffset>
                </wp:positionH>
                <wp:positionV relativeFrom="paragraph">
                  <wp:posOffset>75838</wp:posOffset>
                </wp:positionV>
                <wp:extent cx="2614941" cy="2011109"/>
                <wp:effectExtent l="95250" t="95250" r="95250" b="95250"/>
                <wp:wrapNone/>
                <wp:docPr id="18" name="Рисунок 23" descr="C:\Users\Чингис\Downloads\IMG_224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9358675" name="Picture 6" descr="C:\Users\Чингис\Downloads\IMG_224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5399978" flipH="0" flipV="0">
                          <a:off x="0" y="0"/>
                          <a:ext cx="2614941" cy="2011108"/>
                        </a:xfrm>
                        <a:prstGeom prst="rect">
                          <a:avLst/>
                        </a:prstGeom>
                        <a:ln w="190500" cap="sq">
                          <a:solidFill>
                            <a:srgbClr val="C8C6BD"/>
                          </a:solidFill>
                          <a:prstDash val="solid"/>
                          <a:miter lim="800000"/>
                        </a:ln>
                        <a:effectLst>
                          <a:outerShdw blurRad="254000" algn="bl" rotWithShape="0">
                            <a:srgbClr val="000000">
                              <a:alpha val="43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-251413504;o:allowoverlap:true;o:allowincell:true;mso-position-horizontal-relative:text;margin-left:-49.0pt;mso-position-horizontal:absolute;mso-position-vertical-relative:text;margin-top:6.0pt;mso-position-vertical:absolute;width:205.9pt;height:158.4pt;mso-wrap-distance-left:9.0pt;mso-wrap-distance-top:0.0pt;mso-wrap-distance-right:9.0pt;mso-wrap-distance-bottom:0.0pt;rotation:89;" strokecolor="#C8C6BD" strokeweight="15.00pt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before="300" w:after="300" w:line="330" w:lineRule="atLeast"/>
        <w:rPr>
          <w:rFonts w:ascii="Inter" w:hAnsi="Inter" w:eastAsia="Times New Roman" w:cs="Times New Roman"/>
          <w:b/>
          <w:bCs/>
          <w:color w:val="558ed4" w:themeColor="text2" w:themeTint="99"/>
          <w:sz w:val="32"/>
          <w:szCs w:val="32"/>
          <w:highlight w:val="none"/>
          <w:lang w:eastAsia="ru-RU"/>
        </w:rPr>
        <w:outlineLvl w:val="1"/>
      </w:pPr>
      <w:r>
        <w:rPr>
          <w:rFonts w:ascii="Inter" w:hAnsi="Inter" w:eastAsia="Times New Roman" w:cs="Times New Roman"/>
          <w:b/>
          <w:bCs/>
          <w:color w:val="548dd4" w:themeColor="text2" w:themeTint="99"/>
          <w:sz w:val="32"/>
          <w:szCs w:val="32"/>
          <w:lang w:eastAsia="ru-RU"/>
        </w:rPr>
        <w:t xml:space="preserve">Газообразное состояние воды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color w:val="323749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323749"/>
          <w:sz w:val="28"/>
          <w:szCs w:val="28"/>
          <w:lang w:eastAsia="ru-RU"/>
        </w:rPr>
        <w:t xml:space="preserve">Переход воды из жидкого состояния в газообразное называется испарением. В условиях нормального атмосферного давления он происходит при 100 °С по Цельсию (для пресной воды).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Стоит запомнить, что, чем ниже давление, например, в горах, тем выше будет температура кипения.</w:t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highlight w:val="none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36032" behindDoc="1" locked="0" layoutInCell="1" allowOverlap="1">
                <wp:simplePos x="0" y="0"/>
                <wp:positionH relativeFrom="column">
                  <wp:posOffset>1408789</wp:posOffset>
                </wp:positionH>
                <wp:positionV relativeFrom="paragraph">
                  <wp:posOffset>936125</wp:posOffset>
                </wp:positionV>
                <wp:extent cx="2375856" cy="2611396"/>
                <wp:effectExtent l="95250" t="95250" r="95250" b="95250"/>
                <wp:wrapNone/>
                <wp:docPr id="19" name="Рисунок 25" descr="C:\Users\Чингис\Downloads\IMG_224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Чингис\Downloads\IMG_224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rcRect l="-376" t="-3358" r="23903" b="3358"/>
                        <a:stretch/>
                      </pic:blipFill>
                      <pic:spPr bwMode="auto">
                        <a:xfrm rot="5400000" flipH="0" flipV="0">
                          <a:off x="0" y="0"/>
                          <a:ext cx="2375856" cy="261139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190500" cap="rnd">
                          <a:solidFill>
                            <a:srgbClr val="FFFFFF"/>
                          </a:solidFill>
                        </a:ln>
                        <a:effectLst>
                          <a:outerShdw blurRad="50000" algn="tl" rotWithShape="0">
                            <a:srgbClr val="000000">
                              <a:alpha val="41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position:absolute;z-index:-251436032;o:allowoverlap:true;o:allowincell:true;mso-position-horizontal-relative:text;margin-left:110.9pt;mso-position-horizontal:absolute;mso-position-vertical-relative:text;margin-top:73.7pt;mso-position-vertical:absolute;width:187.1pt;height:205.6pt;mso-wrap-distance-left:9.0pt;mso-wrap-distance-top:0.0pt;mso-wrap-distance-right:9.0pt;mso-wrap-distance-bottom:0.0pt;rotation:90;" strokecolor="#FFFFFF" strokeweight="15.00pt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При кипячении вода из состояния жидкости п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ереходит в пар — газообразное состояние воды. В природе вода также испаряется с поверхности водоёмов, просто этот процесс происходит гораздо медленнее. Скорость испарения зависит от температуры. Вода, испарённая с поверхности Земли, образует облака и тучи.</w:t>
      </w:r>
      <w:r/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ind w:left="795" w:right="75"/>
        <w:jc w:val="center"/>
        <w:spacing w:after="0" w:line="240" w:lineRule="auto"/>
        <w:shd w:val="clear" w:color="auto" w:fill="ffffff"/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Как 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очищают воду на водонапорных станциях?</w:t>
      </w:r>
      <w:r/>
    </w:p>
    <w:p>
      <w:pPr>
        <w:ind w:left="795" w:right="75"/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Cs/>
          <w:color w:val="ff0000"/>
          <w:sz w:val="28"/>
          <w:szCs w:val="28"/>
          <w:lang w:eastAsia="ru-RU"/>
        </w:rPr>
      </w:r>
      <w:r/>
    </w:p>
    <w:p>
      <w:pPr>
        <w:rPr>
          <w:rFonts w:ascii="Times New Roman" w:hAnsi="Times New Roman" w:cs="Times New Roman"/>
          <w:color w:val="00b050"/>
          <w:sz w:val="32"/>
          <w:szCs w:val="32"/>
        </w:rPr>
      </w:pPr>
      <w:r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b050"/>
          <w:sz w:val="32"/>
          <w:szCs w:val="32"/>
        </w:rPr>
        <w:t xml:space="preserve">Особенности технологий очистки</w:t>
      </w:r>
      <w:r/>
    </w:p>
    <w:p>
      <w:pPr>
        <w:ind w:firstLine="708"/>
        <w:jc w:val="both"/>
        <w:spacing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Механическая фильтрация. Первый этап водоподготовки позволяет удалить из среды видимые твёрдые и волокнистые частицы: песок, ржавчину </w:t>
      </w:r>
      <w:r>
        <w:rPr>
          <w:rFonts w:ascii="Times New Roman" w:hAnsi="Times New Roman" w:cs="Times New Roman"/>
          <w:sz w:val="28"/>
          <w:szCs w:val="28"/>
        </w:rPr>
        <w:t xml:space="preserve">и.т.д</w:t>
      </w:r>
      <w:r>
        <w:rPr>
          <w:rFonts w:ascii="Times New Roman" w:hAnsi="Times New Roman" w:cs="Times New Roman"/>
          <w:sz w:val="28"/>
          <w:szCs w:val="28"/>
        </w:rPr>
        <w:t xml:space="preserve">. При механической обработке воду послед</w:t>
      </w:r>
      <w:r>
        <w:rPr>
          <w:rFonts w:ascii="Times New Roman" w:hAnsi="Times New Roman" w:cs="Times New Roman"/>
          <w:sz w:val="28"/>
          <w:szCs w:val="28"/>
        </w:rPr>
        <w:t xml:space="preserve">овательно пропускают через ряд фи</w:t>
      </w:r>
      <w:r>
        <w:rPr>
          <w:rFonts w:ascii="Times New Roman" w:hAnsi="Times New Roman" w:cs="Times New Roman"/>
          <w:sz w:val="28"/>
          <w:szCs w:val="28"/>
        </w:rPr>
        <w:t xml:space="preserve">льтров с уменьшающимся размером ячеек. Химическая обработка. Технология используется для проведения химического состава и качественных показателей воды к норме. В зависимости от первоначальных характеристик среды обработка может включать несколько этапов: </w:t>
      </w:r>
      <w:r>
        <w:rPr>
          <w:rFonts w:ascii="Times New Roman" w:hAnsi="Times New Roman" w:cs="Times New Roman"/>
          <w:sz w:val="28"/>
          <w:szCs w:val="28"/>
        </w:rPr>
        <w:t xml:space="preserve">отстаивание, обеззараживание, коагуляцию, умягчение, осветление, аэрацию, деминерализацию, фильтрацию</w:t>
      </w:r>
      <w:r>
        <w:rPr>
          <w:rFonts w:ascii="Times New Roman" w:hAnsi="Times New Roman" w:cs="Times New Roman"/>
          <w:sz w:val="32"/>
          <w:szCs w:val="32"/>
        </w:rPr>
        <w:t xml:space="preserve">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25792" behindDoc="1" locked="0" layoutInCell="1" allowOverlap="1">
                <wp:simplePos x="0" y="0"/>
                <wp:positionH relativeFrom="column">
                  <wp:posOffset>2124437</wp:posOffset>
                </wp:positionH>
                <wp:positionV relativeFrom="paragraph">
                  <wp:posOffset>392793</wp:posOffset>
                </wp:positionV>
                <wp:extent cx="4583975" cy="3604085"/>
                <wp:effectExtent l="0" t="5398" r="2223" b="2222"/>
                <wp:wrapNone/>
                <wp:docPr id="20" name="Рисунок 27" descr="C:\Users\Чингис\Downloads\IMG_228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Чингис\Downloads\IMG_228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rcRect l="0" t="0" r="16989" b="0"/>
                        <a:stretch/>
                      </pic:blipFill>
                      <pic:spPr bwMode="auto">
                        <a:xfrm rot="5400000">
                          <a:off x="0" y="0"/>
                          <a:ext cx="4587486" cy="360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z-index:-251425792;o:allowoverlap:true;o:allowincell:true;mso-position-horizontal-relative:text;margin-left:167.3pt;mso-position-horizontal:absolute;mso-position-vertical-relative:text;margin-top:30.9pt;mso-position-vertical:absolute;width:360.9pt;height:283.8pt;mso-wrap-distance-left:9.0pt;mso-wrap-distance-top:0.0pt;mso-wrap-distance-right:9.0pt;mso-wrap-distance-bottom:0.0pt;rotation:90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21696" behindDoc="1" locked="0" layoutInCell="1" allowOverlap="1">
                <wp:simplePos x="0" y="0"/>
                <wp:positionH relativeFrom="column">
                  <wp:posOffset>-1414145</wp:posOffset>
                </wp:positionH>
                <wp:positionV relativeFrom="paragraph">
                  <wp:posOffset>499110</wp:posOffset>
                </wp:positionV>
                <wp:extent cx="4580890" cy="3435668"/>
                <wp:effectExtent l="1270" t="0" r="0" b="0"/>
                <wp:wrapNone/>
                <wp:docPr id="21" name="Рисунок 26" descr="C:\Users\Чингис\Downloads\IMG_2279 (1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Чингис\Downloads\IMG_2279 (1)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rot="5400000">
                          <a:off x="0" y="0"/>
                          <a:ext cx="4580890" cy="34356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position:absolute;z-index:-251421696;o:allowoverlap:true;o:allowincell:true;mso-position-horizontal-relative:text;margin-left:-111.3pt;mso-position-horizontal:absolute;mso-position-vertical-relative:text;margin-top:39.3pt;mso-position-vertical:absolute;width:360.7pt;height:270.5pt;mso-wrap-distance-left:9.0pt;mso-wrap-distance-top:0.0pt;mso-wrap-distance-right:9.0pt;mso-wrap-distance-bottom:0.0pt;rotation:90;" stroked="f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/>
    </w:p>
    <w:p>
      <w:pPr>
        <w:ind w:left="795" w:right="75"/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Какие свойства имеет вода?</w:t>
      </w:r>
      <w:r/>
    </w:p>
    <w:p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Вода жидкая, вода бесцветная, вода без запаха, вода текучая, вода при нагревании испаряется, вода при охлаждении замерзает, вода обладает прозрачностью, в</w:t>
      </w:r>
      <w:r>
        <w:rPr>
          <w:rFonts w:ascii="Times New Roman" w:hAnsi="Times New Roman" w:cs="Times New Roman"/>
          <w:sz w:val="28"/>
          <w:szCs w:val="28"/>
        </w:rPr>
        <w:t xml:space="preserve">ода заполняет сосуд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в который её</w:t>
      </w:r>
      <w:r>
        <w:rPr>
          <w:rFonts w:ascii="Times New Roman" w:hAnsi="Times New Roman" w:cs="Times New Roman"/>
          <w:sz w:val="28"/>
          <w:szCs w:val="28"/>
        </w:rPr>
        <w:t xml:space="preserve"> наливают, вода может растворять другие вещества.</w:t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33984" behindDoc="1" locked="0" layoutInCell="1" allowOverlap="1">
                <wp:simplePos x="0" y="0"/>
                <wp:positionH relativeFrom="column">
                  <wp:posOffset>-277802</wp:posOffset>
                </wp:positionH>
                <wp:positionV relativeFrom="paragraph">
                  <wp:posOffset>339397</wp:posOffset>
                </wp:positionV>
                <wp:extent cx="6490314" cy="5820457"/>
                <wp:effectExtent l="0" t="8255" r="0" b="0"/>
                <wp:wrapNone/>
                <wp:docPr id="22" name="Рисунок 18" descr="C:\Users\Чингис\Downloads\IMG_223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Чингис\Downloads\IMG_223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rcRect l="5761" t="745" r="12349" b="-745"/>
                        <a:stretch/>
                      </pic:blipFill>
                      <pic:spPr bwMode="auto">
                        <a:xfrm rot="5400000">
                          <a:off x="0" y="0"/>
                          <a:ext cx="6501481" cy="58304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position:absolute;z-index:-251433984;o:allowoverlap:true;o:allowincell:true;mso-position-horizontal-relative:text;margin-left:-21.9pt;mso-position-horizontal:absolute;mso-position-vertical-relative:text;margin-top:26.7pt;mso-position-vertical:absolute;width:511.0pt;height:458.3pt;mso-wrap-distance-left:9.0pt;mso-wrap-distance-top:0.0pt;mso-wrap-distance-right:9.0pt;mso-wrap-distance-bottom:0.0pt;rotation:90;" stroked="f">
                <v:path textboxrect="0,0,0,0"/>
                <v:imagedata r:id="rId31" o:title=""/>
              </v:shape>
            </w:pict>
          </mc:Fallback>
        </mc:AlternateContent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left="795" w:right="75"/>
        <w:jc w:val="center"/>
        <w:spacing w:after="0" w:line="240" w:lineRule="auto"/>
        <w:shd w:val="clear" w:color="auto" w:fill="ffffff"/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Как происходит к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ругов</w:t>
      </w:r>
      <w:r>
        <w:rPr>
          <w:rFonts w:ascii="Times New Roman" w:hAnsi="Times New Roman" w:eastAsia="+mn-ea" w:cs="Times New Roman"/>
          <w:color w:val="ff0000"/>
          <w:sz w:val="28"/>
          <w:szCs w:val="28"/>
          <w:lang w:eastAsia="ru-RU"/>
        </w:rPr>
        <w:t xml:space="preserve">орот воды в природе</w:t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Круговорот воды в природе (также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влагооборот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или гидрологический цикл) – это процесс перемещения воды в биосфере Земли, который про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исходит циклично. Он включает её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переход из жидкого в парообразное состояние, перенос паров воздушными потоками, конденсацию, выпадение осадков и транспортировку воды. </w:t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429888" behindDoc="1" locked="0" layoutInCell="1" allowOverlap="1">
                <wp:simplePos x="0" y="0"/>
                <wp:positionH relativeFrom="column">
                  <wp:posOffset>1959315</wp:posOffset>
                </wp:positionH>
                <wp:positionV relativeFrom="paragraph">
                  <wp:posOffset>1298645</wp:posOffset>
                </wp:positionV>
                <wp:extent cx="3979205" cy="2417373"/>
                <wp:effectExtent l="6350" t="6350" r="6350" b="6350"/>
                <wp:wrapNone/>
                <wp:docPr id="23" name="Рисунок 1" descr="Простая схема круговорота воды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Простая схема круговорота воды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 flipH="0" flipV="0">
                          <a:off x="0" y="0"/>
                          <a:ext cx="3979204" cy="24173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position:absolute;z-index:-251429888;o:allowoverlap:true;o:allowincell:true;mso-position-horizontal-relative:text;margin-left:154.3pt;mso-position-horizontal:absolute;mso-position-vertical-relative:text;margin-top:102.3pt;mso-position-vertical:absolute;width:313.3pt;height:190.3pt;mso-wrap-distance-left:9.0pt;mso-wrap-distance-top:0.0pt;mso-wrap-distance-right:9.0pt;mso-wrap-distance-bottom:0.0pt;" stroked="f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Хотя процесс испарения происходит как на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суше, так и на поверхности водоё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мов, большая его доля приходится на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Мировой океан. Благодаря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влагоо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бороту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все составляющие водной оболочки Земли гидросферы связаны между собой.</w:t>
      </w:r>
      <w:r/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center"/>
        <w:spacing w:before="300" w:after="15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8"/>
          <w:szCs w:val="28"/>
          <w:lang w:eastAsia="ru-RU"/>
        </w:rPr>
        <w:outlineLvl w:val="2"/>
      </w:pPr>
      <w:r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</w:r>
    </w:p>
    <w:p>
      <w:pPr>
        <w:jc w:val="center"/>
        <w:spacing w:before="300" w:after="15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  <w:outlineLvl w:val="2"/>
      </w:pPr>
      <w:r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</w:r>
    </w:p>
    <w:p>
      <w:pPr>
        <w:jc w:val="center"/>
        <w:spacing w:before="300" w:after="15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  <w:outlineLvl w:val="2"/>
      </w:pPr>
      <w:r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</w:r>
    </w:p>
    <w:p>
      <w:pPr>
        <w:jc w:val="center"/>
        <w:spacing w:before="300" w:after="15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  <w:outlineLvl w:val="2"/>
      </w:pPr>
      <w:r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</w:r>
    </w:p>
    <w:p>
      <w:pPr>
        <w:jc w:val="center"/>
        <w:spacing w:before="300" w:after="15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8"/>
          <w:szCs w:val="28"/>
          <w:highlight w:val="none"/>
          <w:lang w:eastAsia="ru-RU"/>
        </w:rPr>
        <w:outlineLvl w:val="2"/>
      </w:pPr>
      <w:r>
        <w:rPr>
          <w:rFonts w:ascii="Times New Roman" w:hAnsi="Times New Roman" w:eastAsia="Times New Roman" w:cs="Times New Roman"/>
          <w:color w:val="ff0000"/>
          <w:sz w:val="28"/>
          <w:szCs w:val="28"/>
          <w:lang w:eastAsia="ru-RU"/>
        </w:rPr>
        <w:t xml:space="preserve">Как можно очистить грязную водопроводную сырую воду для питья своими руками дома с помощью заморозки</w:t>
      </w:r>
      <w:r/>
    </w:p>
    <w:p>
      <w:pPr>
        <w:numPr>
          <w:ilvl w:val="0"/>
          <w:numId w:val="4"/>
        </w:numPr>
        <w:spacing w:before="100" w:beforeAutospacing="1" w:after="100" w:afterAutospacing="1" w:line="240" w:lineRule="auto"/>
        <w:shd w:val="clear" w:color="auto" w:fill="ffffff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Берё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м пластиковый контейнер, бутылку, эмалированную кастрюлю или ведро с крышкой. Стекло использовать нельзя, так как на морозе оно лопнет.</w:t>
      </w:r>
      <w:r/>
    </w:p>
    <w:p>
      <w:pPr>
        <w:numPr>
          <w:ilvl w:val="0"/>
          <w:numId w:val="4"/>
        </w:numPr>
        <w:spacing w:before="100" w:beforeAutospacing="1" w:after="100" w:afterAutospacing="1" w:line="240" w:lineRule="auto"/>
        <w:shd w:val="clear" w:color="auto" w:fill="ffffff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Наливаем тару не до краё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в. Свободное пространство необходимо для наполнения жидкостью во время замерзания, так как о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на значительно увеличится в объё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ме.</w:t>
      </w:r>
      <w:r/>
    </w:p>
    <w:p>
      <w:pPr>
        <w:numPr>
          <w:ilvl w:val="0"/>
          <w:numId w:val="4"/>
        </w:numPr>
        <w:spacing w:before="100" w:beforeAutospacing="1" w:after="100" w:afterAutospacing="1" w:line="240" w:lineRule="auto"/>
        <w:shd w:val="clear" w:color="auto" w:fill="ffffff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Подготовленные ё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мкости отправляются в морозильную камеру или на балкон (в зимнее время года).</w:t>
      </w:r>
      <w:r/>
    </w:p>
    <w:p>
      <w:pPr>
        <w:numPr>
          <w:ilvl w:val="0"/>
          <w:numId w:val="4"/>
        </w:numPr>
        <w:spacing w:before="100" w:beforeAutospacing="1" w:after="100" w:afterAutospacing="1" w:line="240" w:lineRule="auto"/>
        <w:shd w:val="clear" w:color="auto" w:fill="ffffff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Следим за замерзанием. Незастывшая часть содержит в 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себе вредные примеси, поэтому её надо слить. Получившийся лё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д растопите при комнатной темпера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туре и используйте по назначению. Такая жидкость является целебной и способна вывести из организма холестерин и соли, улучшить состояние кожи при зуде, дерматите и аллергии, укрепить иммунный ответ и повысить сопротивляемость организма разным заболеваниям.</w:t>
      </w:r>
      <w:r/>
    </w:p>
    <w:p>
      <w:pPr>
        <w:numPr>
          <w:ilvl w:val="0"/>
          <w:numId w:val="4"/>
        </w:numPr>
        <w:spacing w:before="100" w:beforeAutospacing="1" w:after="100" w:afterAutospacing="1" w:line="240" w:lineRule="auto"/>
        <w:shd w:val="clear" w:color="auto" w:fill="ffffff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Рекомендуется использовать «талую» жидкость порядка двух литров в сутки.</w:t>
      </w:r>
      <w:r/>
    </w:p>
    <w:p>
      <w:pPr>
        <w:pStyle w:val="673"/>
        <w:ind w:left="795"/>
        <w:jc w:val="center"/>
        <w:spacing w:after="375" w:line="288" w:lineRule="atLeast"/>
        <w:shd w:val="clear" w:color="auto" w:fill="ffffff"/>
        <w:rPr>
          <w:rFonts w:ascii="Times New Roman" w:hAnsi="Times New Roman" w:eastAsia="Times New Roman" w:cs="Times New Roman"/>
          <w:color w:val="ff0000"/>
          <w:sz w:val="28"/>
          <w:szCs w:val="28"/>
        </w:rPr>
        <w:outlineLvl w:val="1"/>
      </w:pPr>
      <w:r>
        <w:rPr>
          <w:rFonts w:ascii="Times New Roman" w:hAnsi="Times New Roman" w:eastAsia="Times New Roman" w:cs="Times New Roman"/>
          <w:color w:val="ff0000"/>
          <w:sz w:val="28"/>
          <w:szCs w:val="28"/>
        </w:rPr>
        <w:t xml:space="preserve">Рекомендации, как отфильтровать воду в домаш</w:t>
      </w:r>
      <w:r>
        <w:rPr>
          <w:rFonts w:ascii="Times New Roman" w:hAnsi="Times New Roman" w:eastAsia="Times New Roman" w:cs="Times New Roman"/>
          <w:color w:val="ff0000"/>
          <w:sz w:val="28"/>
          <w:szCs w:val="28"/>
        </w:rPr>
        <w:t xml:space="preserve">них условиях и с помощью чего её</w:t>
      </w:r>
      <w:r>
        <w:rPr>
          <w:rFonts w:ascii="Times New Roman" w:hAnsi="Times New Roman" w:eastAsia="Times New Roman" w:cs="Times New Roman"/>
          <w:color w:val="ff0000"/>
          <w:sz w:val="28"/>
          <w:szCs w:val="28"/>
        </w:rPr>
        <w:t xml:space="preserve"> можно очистить</w:t>
      </w:r>
      <w:r>
        <w:rPr>
          <w:rFonts w:ascii="Times New Roman" w:hAnsi="Times New Roman" w:eastAsia="Times New Roman" w:cs="Times New Roman"/>
          <w:color w:val="ff0000"/>
          <w:sz w:val="28"/>
          <w:szCs w:val="28"/>
        </w:rPr>
        <w:t xml:space="preserve">.</w:t>
      </w:r>
      <w:r/>
    </w:p>
    <w:p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Самая распространё</w:t>
      </w:r>
      <w:r>
        <w:rPr>
          <w:rFonts w:ascii="Times New Roman" w:hAnsi="Times New Roman" w:cs="Times New Roman"/>
          <w:sz w:val="28"/>
          <w:szCs w:val="28"/>
        </w:rPr>
        <w:t xml:space="preserve">нн</w:t>
      </w:r>
      <w:r>
        <w:rPr>
          <w:rFonts w:ascii="Times New Roman" w:hAnsi="Times New Roman" w:cs="Times New Roman"/>
          <w:sz w:val="28"/>
          <w:szCs w:val="28"/>
        </w:rPr>
        <w:t xml:space="preserve">ая </w:t>
      </w:r>
      <w:r>
        <w:rPr>
          <w:rFonts w:ascii="Times New Roman" w:hAnsi="Times New Roman" w:cs="Times New Roman"/>
          <w:sz w:val="28"/>
          <w:szCs w:val="28"/>
        </w:rPr>
        <w:t xml:space="preserve">ошибка людей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это использование того или и</w:t>
      </w:r>
      <w:r>
        <w:rPr>
          <w:rFonts w:ascii="Times New Roman" w:hAnsi="Times New Roman" w:cs="Times New Roman"/>
          <w:sz w:val="28"/>
          <w:szCs w:val="28"/>
        </w:rPr>
        <w:t xml:space="preserve">ного метода</w:t>
      </w:r>
      <w:r>
        <w:rPr>
          <w:rFonts w:ascii="Times New Roman" w:hAnsi="Times New Roman" w:cs="Times New Roman"/>
          <w:sz w:val="28"/>
          <w:szCs w:val="28"/>
        </w:rPr>
        <w:t xml:space="preserve">, не имея на руках заключение о химическом составе питьевого ресурса. Ведь серебро, травы, активированный уго</w:t>
      </w:r>
      <w:r>
        <w:rPr>
          <w:rFonts w:ascii="Times New Roman" w:hAnsi="Times New Roman" w:cs="Times New Roman"/>
          <w:sz w:val="28"/>
          <w:szCs w:val="28"/>
        </w:rPr>
        <w:t xml:space="preserve">ль, турмалиновые шарики, кремний выполняют разные роли по очистке. Одни избавляют от хлористых соединений, другие – излишек железа и т.д. Однако для идеальной минерализации необходимо сделать спектральный анализ, чтобы в точности знать минеральный состав. </w:t>
      </w:r>
      <w:r>
        <w:rPr>
          <w:rFonts w:ascii="Times New Roman" w:hAnsi="Times New Roman" w:cs="Times New Roman"/>
          <w:sz w:val="28"/>
          <w:szCs w:val="28"/>
        </w:rPr>
        <w:t xml:space="preserve">В противном случае ваши действия не приведут к положительному результату. Чрезмерное увлечение народными средствами может привести к ухудшению здоровья. Пользуйтесь ими в крайней мере, например, в походе, когда источником для питья является ручей или река.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1.3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Технология производства питьевой воды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Производство питьевой воды представляет собой крайне сложный многоступенчатый процесс.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Полный производственный цикл начинается с добычи воды из скважины, реки, озера или взя</w:t>
      </w:r>
      <w:r>
        <w:rPr>
          <w:rFonts w:ascii="Times New Roman" w:hAnsi="Times New Roman" w:cs="Times New Roman"/>
          <w:sz w:val="28"/>
          <w:szCs w:val="28"/>
        </w:rPr>
        <w:t xml:space="preserve">тие её</w:t>
      </w:r>
      <w:r>
        <w:rPr>
          <w:rFonts w:ascii="Times New Roman" w:hAnsi="Times New Roman" w:cs="Times New Roman"/>
          <w:sz w:val="28"/>
          <w:szCs w:val="28"/>
        </w:rPr>
        <w:t xml:space="preserve"> из городского водоканала. Начинающие предприниматели предпочитают оформить собственную скважину, несмотря на сложный бюрократический процесс. И это верное решение.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Во-первых, вода в городской водопровод не всегда поступает из артезианской скважины. Источником может служить обычный речной водозабор. Во-вторых, чтобы заключить с властями договор о присоединении </w:t>
      </w:r>
      <w:r>
        <w:rPr>
          <w:rFonts w:ascii="Times New Roman" w:hAnsi="Times New Roman" w:cs="Times New Roman"/>
          <w:sz w:val="28"/>
          <w:szCs w:val="28"/>
        </w:rPr>
        <w:t xml:space="preserve">к местному водоканалу, придё</w:t>
      </w:r>
      <w:r>
        <w:rPr>
          <w:rFonts w:ascii="Times New Roman" w:hAnsi="Times New Roman" w:cs="Times New Roman"/>
          <w:sz w:val="28"/>
          <w:szCs w:val="28"/>
        </w:rPr>
        <w:t xml:space="preserve">тся потратить столько же времени, как и на оформление личной скважины. И наконец, питьевая вода, добытая из собственной скважины, всегда будет цениться потребителями выше.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Вода, добытая из недр земли, первоначально непригодна для питья, поскольку перенасыщена вредными примесями и солями. Поэтому выкаченная насосами вода поступает в цех водоподготовки. Здесь происходит </w:t>
      </w:r>
      <w:r>
        <w:rPr>
          <w:rFonts w:ascii="Times New Roman" w:hAnsi="Times New Roman" w:cs="Times New Roman"/>
          <w:sz w:val="28"/>
          <w:szCs w:val="28"/>
        </w:rPr>
        <w:t xml:space="preserve">её</w:t>
      </w:r>
      <w:r>
        <w:rPr>
          <w:rFonts w:ascii="Times New Roman" w:hAnsi="Times New Roman" w:cs="Times New Roman"/>
          <w:sz w:val="28"/>
          <w:szCs w:val="28"/>
        </w:rPr>
        <w:t xml:space="preserve"> очищение фильтрами грубой и тонкой очистки.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производство питьевой воды продолжается подбором сбалансированн</w:t>
      </w:r>
      <w:r>
        <w:rPr>
          <w:rFonts w:ascii="Times New Roman" w:hAnsi="Times New Roman" w:cs="Times New Roman"/>
          <w:sz w:val="28"/>
          <w:szCs w:val="28"/>
        </w:rPr>
        <w:t xml:space="preserve">ого микроэлементного состава. От избытков железа и марганца воду, однозначно, нужно избавить. Но и переусердствовать нельзя, чтобы сохранить собственный полезный состав микро и макроэлементов. Вообще, технология очистки подбирается, исходя из состава воды.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хорошенько распробовать несколько видов питьевой воды разных производителей, можно понять, что вкусы отличаются. Одни производители добавляют в воду больше калия, другие – больше кальция. Мы говорили, что </w:t>
      </w:r>
      <w:r>
        <w:rPr>
          <w:rFonts w:ascii="Times New Roman" w:hAnsi="Times New Roman" w:cs="Times New Roman"/>
          <w:sz w:val="28"/>
          <w:szCs w:val="28"/>
        </w:rPr>
        <w:t xml:space="preserve">жесткие</w:t>
      </w:r>
      <w:r>
        <w:rPr>
          <w:rFonts w:ascii="Times New Roman" w:hAnsi="Times New Roman" w:cs="Times New Roman"/>
          <w:sz w:val="28"/>
          <w:szCs w:val="28"/>
        </w:rPr>
        <w:t xml:space="preserve"> требования по составу предъявляются только к воде высшего качества. Но такие элементы, как селен, фтор, йод, должны присутствовать непременно. Наши сибирские воды скудны на такие вещества, а они жизненно необходимы организму человека.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процессе производства питьевой воды пробы берутся минимум 2 раза: после завершения этапа водоподготовки и непосредственно перед розливом по бутылкам. На передовых водных заводах, таких как завод </w:t>
      </w:r>
      <w:r>
        <w:rPr>
          <w:rFonts w:ascii="Times New Roman" w:hAnsi="Times New Roman" w:cs="Times New Roman"/>
          <w:sz w:val="28"/>
          <w:szCs w:val="28"/>
        </w:rPr>
        <w:t xml:space="preserve">Аквалайн</w:t>
      </w:r>
      <w:r>
        <w:rPr>
          <w:rFonts w:ascii="Times New Roman" w:hAnsi="Times New Roman" w:cs="Times New Roman"/>
          <w:sz w:val="28"/>
          <w:szCs w:val="28"/>
        </w:rPr>
        <w:t xml:space="preserve"> в посё</w:t>
      </w:r>
      <w:r>
        <w:rPr>
          <w:rFonts w:ascii="Times New Roman" w:hAnsi="Times New Roman" w:cs="Times New Roman"/>
          <w:sz w:val="28"/>
          <w:szCs w:val="28"/>
        </w:rPr>
        <w:t xml:space="preserve">лке Нижний Архыз (Карачаево-Черкессия), пробы воды берутся через каждые 30 минут.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Очищенная и насыщенная элементами вода поступает на линию п</w:t>
      </w:r>
      <w:r>
        <w:rPr>
          <w:rFonts w:ascii="Times New Roman" w:hAnsi="Times New Roman" w:cs="Times New Roman"/>
          <w:sz w:val="28"/>
          <w:szCs w:val="28"/>
        </w:rPr>
        <w:t xml:space="preserve">о розливу воды. Современные линии по розливу воды полностью автоматизированы. Это означает, что оператор следит только за электронным пультом, на дисплее которого отражаются состояния всех системных блоков и прочая информация. В большинство линий встроены </w:t>
      </w:r>
      <w:r>
        <w:rPr>
          <w:rFonts w:ascii="Times New Roman" w:hAnsi="Times New Roman" w:cs="Times New Roman"/>
          <w:sz w:val="28"/>
          <w:szCs w:val="28"/>
        </w:rPr>
        <w:t xml:space="preserve">каплеструйные</w:t>
      </w:r>
      <w:r>
        <w:rPr>
          <w:rFonts w:ascii="Times New Roman" w:hAnsi="Times New Roman" w:cs="Times New Roman"/>
          <w:sz w:val="28"/>
          <w:szCs w:val="28"/>
        </w:rPr>
        <w:t xml:space="preserve"> принтеры, которые производят маркировку б</w:t>
      </w:r>
      <w:r>
        <w:rPr>
          <w:rFonts w:ascii="Times New Roman" w:hAnsi="Times New Roman" w:cs="Times New Roman"/>
          <w:sz w:val="28"/>
          <w:szCs w:val="28"/>
        </w:rPr>
        <w:t xml:space="preserve">утыли: ставят дату розлива и учё</w:t>
      </w:r>
      <w:r>
        <w:rPr>
          <w:rFonts w:ascii="Times New Roman" w:hAnsi="Times New Roman" w:cs="Times New Roman"/>
          <w:sz w:val="28"/>
          <w:szCs w:val="28"/>
        </w:rPr>
        <w:t xml:space="preserve">тный номер. В</w:t>
      </w:r>
      <w:r>
        <w:rPr>
          <w:rFonts w:ascii="Times New Roman" w:hAnsi="Times New Roman" w:cs="Times New Roman"/>
          <w:sz w:val="28"/>
          <w:szCs w:val="28"/>
        </w:rPr>
        <w:t xml:space="preserve"> специальных </w:t>
      </w:r>
      <w:r>
        <w:rPr>
          <w:rFonts w:ascii="Times New Roman" w:hAnsi="Times New Roman" w:cs="Times New Roman"/>
          <w:sz w:val="28"/>
          <w:szCs w:val="28"/>
        </w:rPr>
        <w:t xml:space="preserve">те</w:t>
      </w:r>
      <w:r>
        <w:rPr>
          <w:rFonts w:ascii="Times New Roman" w:hAnsi="Times New Roman" w:cs="Times New Roman"/>
          <w:sz w:val="28"/>
          <w:szCs w:val="28"/>
        </w:rPr>
        <w:t xml:space="preserve">рмоусадочных</w:t>
      </w:r>
      <w:r>
        <w:rPr>
          <w:rFonts w:ascii="Times New Roman" w:hAnsi="Times New Roman" w:cs="Times New Roman"/>
          <w:sz w:val="28"/>
          <w:szCs w:val="28"/>
        </w:rPr>
        <w:t xml:space="preserve"> туннелях происходит термический обжим колпачков.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Использованные бутыли можно применять для повторного розлива (до 50 раз). Бывшие в употреблении 19-литровые бутыли промываются особой ультрафиолетовой водой, затем обычной. Крышки также обрабатываются ультрафиолетом.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16665" cy="2457477"/>
                <wp:effectExtent l="6350" t="6350" r="6350" b="6350"/>
                <wp:docPr id="24" name="Рисунок 2" descr="виды и оборудов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виды и оборудование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 flipH="0" flipV="0">
                          <a:off x="0" y="0"/>
                          <a:ext cx="3616664" cy="24574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284.8pt;height:193.5pt;mso-wrap-distance-left:0.0pt;mso-wrap-distance-top:0.0pt;mso-wrap-distance-right:0.0pt;mso-wrap-distance-bottom:0.0pt;" stroked="f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Оборудование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оснастить завод по производству питьев</w:t>
      </w:r>
      <w:r>
        <w:rPr>
          <w:rFonts w:ascii="Times New Roman" w:hAnsi="Times New Roman" w:cs="Times New Roman"/>
          <w:sz w:val="28"/>
          <w:szCs w:val="28"/>
        </w:rPr>
        <w:t xml:space="preserve">ой воды, даже при небольших объё</w:t>
      </w:r>
      <w:r>
        <w:rPr>
          <w:rFonts w:ascii="Times New Roman" w:hAnsi="Times New Roman" w:cs="Times New Roman"/>
          <w:sz w:val="28"/>
          <w:szCs w:val="28"/>
        </w:rPr>
        <w:t xml:space="preserve">мах</w:t>
      </w:r>
      <w:r>
        <w:rPr>
          <w:rFonts w:ascii="Times New Roman" w:hAnsi="Times New Roman" w:cs="Times New Roman"/>
          <w:sz w:val="28"/>
          <w:szCs w:val="28"/>
        </w:rPr>
        <w:t xml:space="preserve"> производства, понадобятся серьё</w:t>
      </w:r>
      <w:r>
        <w:rPr>
          <w:rFonts w:ascii="Times New Roman" w:hAnsi="Times New Roman" w:cs="Times New Roman"/>
          <w:sz w:val="28"/>
          <w:szCs w:val="28"/>
        </w:rPr>
        <w:t xml:space="preserve">зные инвестиции. Главную статью расходов составит оборудование для добычи, очистки, насыщения веществами и розлива воды:</w:t>
      </w:r>
      <w:r/>
    </w:p>
    <w:p>
      <w:pPr>
        <w:numPr>
          <w:ilvl w:val="0"/>
          <w:numId w:val="5"/>
        </w:numPr>
        <w:jc w:val="both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скважинный насос </w:t>
      </w:r>
      <w:r/>
    </w:p>
    <w:p>
      <w:pPr>
        <w:numPr>
          <w:ilvl w:val="0"/>
          <w:numId w:val="5"/>
        </w:numPr>
        <w:jc w:val="both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трубы, соединяющие насос и резервуары, </w:t>
      </w:r>
      <w:r>
        <w:rPr>
          <w:rFonts w:ascii="Times New Roman" w:hAnsi="Times New Roman" w:cs="Times New Roman"/>
          <w:sz w:val="28"/>
          <w:szCs w:val="28"/>
        </w:rPr>
        <w:t xml:space="preserve">комплектующие к ним </w:t>
      </w:r>
      <w:r/>
    </w:p>
    <w:p>
      <w:pPr>
        <w:numPr>
          <w:ilvl w:val="0"/>
          <w:numId w:val="5"/>
        </w:numPr>
        <w:jc w:val="both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водоподготовки, состоящая из накопительных резервуаров (нержавеющая сталь, объем около 17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), фильтра грубой и тонкой очис</w:t>
      </w:r>
      <w:r>
        <w:rPr>
          <w:rFonts w:ascii="Times New Roman" w:hAnsi="Times New Roman" w:cs="Times New Roman"/>
          <w:sz w:val="28"/>
          <w:szCs w:val="28"/>
        </w:rPr>
        <w:t xml:space="preserve">тки </w:t>
      </w:r>
      <w:r/>
    </w:p>
    <w:p>
      <w:pPr>
        <w:numPr>
          <w:ilvl w:val="0"/>
          <w:numId w:val="5"/>
        </w:numPr>
        <w:jc w:val="both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оз</w:t>
      </w:r>
      <w:r>
        <w:rPr>
          <w:rFonts w:ascii="Times New Roman" w:hAnsi="Times New Roman" w:cs="Times New Roman"/>
          <w:sz w:val="28"/>
          <w:szCs w:val="28"/>
        </w:rPr>
        <w:t xml:space="preserve">онаторные установки </w:t>
      </w:r>
      <w:r/>
    </w:p>
    <w:p>
      <w:pPr>
        <w:numPr>
          <w:ilvl w:val="0"/>
          <w:numId w:val="5"/>
        </w:numPr>
        <w:jc w:val="both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автоматизированная лини</w:t>
      </w:r>
      <w:r>
        <w:rPr>
          <w:rFonts w:ascii="Times New Roman" w:hAnsi="Times New Roman" w:cs="Times New Roman"/>
          <w:sz w:val="28"/>
          <w:szCs w:val="28"/>
        </w:rPr>
        <w:t xml:space="preserve">я по розливу воды </w:t>
      </w:r>
      <w:r/>
    </w:p>
    <w:p>
      <w:pPr>
        <w:numPr>
          <w:ilvl w:val="0"/>
          <w:numId w:val="5"/>
        </w:numPr>
        <w:jc w:val="both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промывки и о</w:t>
      </w:r>
      <w:r>
        <w:rPr>
          <w:rFonts w:ascii="Times New Roman" w:hAnsi="Times New Roman" w:cs="Times New Roman"/>
          <w:sz w:val="28"/>
          <w:szCs w:val="28"/>
        </w:rPr>
        <w:t xml:space="preserve">беззараживания тары </w:t>
      </w:r>
      <w:r/>
    </w:p>
    <w:p>
      <w:pPr>
        <w:numPr>
          <w:ilvl w:val="0"/>
          <w:numId w:val="5"/>
        </w:numPr>
        <w:jc w:val="both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19-литровые пластиковые бутыли из поли</w:t>
      </w:r>
      <w:r>
        <w:rPr>
          <w:rFonts w:ascii="Times New Roman" w:hAnsi="Times New Roman" w:cs="Times New Roman"/>
          <w:sz w:val="28"/>
          <w:szCs w:val="28"/>
        </w:rPr>
        <w:t xml:space="preserve">карбоната (500 штук)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Персонал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Ввиду сложного процесса производства питьевой воды потребуется немалый штат сотрудников: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специалист по добыче в</w:t>
      </w:r>
      <w:r>
        <w:rPr>
          <w:rFonts w:ascii="Times New Roman" w:hAnsi="Times New Roman" w:cs="Times New Roman"/>
          <w:sz w:val="28"/>
          <w:szCs w:val="28"/>
        </w:rPr>
        <w:t xml:space="preserve">оды из скважины (2)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</w:t>
      </w:r>
      <w:r>
        <w:rPr>
          <w:rFonts w:ascii="Times New Roman" w:hAnsi="Times New Roman" w:cs="Times New Roman"/>
          <w:sz w:val="28"/>
          <w:szCs w:val="28"/>
        </w:rPr>
        <w:t xml:space="preserve">лавный технолог (1)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технолог-</w:t>
      </w:r>
      <w:r>
        <w:rPr>
          <w:rFonts w:ascii="Times New Roman" w:hAnsi="Times New Roman" w:cs="Times New Roman"/>
          <w:sz w:val="28"/>
          <w:szCs w:val="28"/>
        </w:rPr>
        <w:t xml:space="preserve">лаборант (2)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нженер-наладчик (1)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операторы</w:t>
      </w:r>
      <w:r>
        <w:rPr>
          <w:rFonts w:ascii="Times New Roman" w:hAnsi="Times New Roman" w:cs="Times New Roman"/>
          <w:sz w:val="28"/>
          <w:szCs w:val="28"/>
        </w:rPr>
        <w:t xml:space="preserve"> линии разлива (4)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заведующий складом го</w:t>
      </w:r>
      <w:r>
        <w:rPr>
          <w:rFonts w:ascii="Times New Roman" w:hAnsi="Times New Roman" w:cs="Times New Roman"/>
          <w:sz w:val="28"/>
          <w:szCs w:val="28"/>
        </w:rPr>
        <w:t xml:space="preserve">товой продукции (1)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разнорабочий (2)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диспетчер (2)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водитель (2)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грузчик (4)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торговы</w:t>
      </w:r>
      <w:r>
        <w:rPr>
          <w:rFonts w:ascii="Times New Roman" w:hAnsi="Times New Roman" w:cs="Times New Roman"/>
          <w:sz w:val="28"/>
          <w:szCs w:val="28"/>
        </w:rPr>
        <w:t xml:space="preserve">й представитель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бухгалтер (1) </w:t>
      </w:r>
      <w:r/>
    </w:p>
    <w:p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уборщица (2) 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7240" cy="2828925"/>
                <wp:effectExtent l="0" t="0" r="0" b="9525"/>
                <wp:docPr id="2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889014" cy="28442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1.2pt;height:222.8pt;mso-wrap-distance-left:0.0pt;mso-wrap-distance-top:0.0pt;mso-wrap-distance-right:0.0pt;mso-wrap-distance-bottom:0.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4800" cy="304800"/>
                <wp:effectExtent l="0" t="0" r="0" b="0"/>
                <wp:docPr id="26" name="AutoShape 6" descr="Производство питьевой воды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spect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" o:spid="_x0000_s25" o:spt="1" type="#_x0000_t1" style="width:24.0pt;height:24.0pt;mso-wrap-distance-left:0.0pt;mso-wrap-distance-top:0.0pt;mso-wrap-distance-right:0.0pt;mso-wrap-distance-bottom:0.0pt;visibility:visible;" filled="f" stroked="f"/>
            </w:pict>
          </mc:Fallback>
        </mc:AlternateContent>
      </w:r>
      <w:r/>
    </w:p>
    <w:p>
      <w:pPr>
        <w:spacing w:after="0" w:line="240" w:lineRule="auto"/>
        <w:tabs>
          <w:tab w:val="left" w:pos="63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spacing w:after="0" w:line="240" w:lineRule="auto"/>
        <w:tabs>
          <w:tab w:val="left" w:pos="63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1.4 Взаимодействие </w:t>
      </w:r>
      <w:r>
        <w:rPr>
          <w:rFonts w:ascii="Times New Roman" w:hAnsi="Times New Roman" w:cs="Times New Roman"/>
          <w:b/>
          <w:sz w:val="28"/>
          <w:szCs w:val="28"/>
        </w:rPr>
        <w:t xml:space="preserve">с социальными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партнёрами</w:t>
      </w:r>
      <w:r/>
    </w:p>
    <w:p>
      <w:pPr>
        <w:spacing w:after="0" w:line="240" w:lineRule="auto"/>
        <w:tabs>
          <w:tab w:val="left" w:pos="63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/>
    </w:p>
    <w:p>
      <w:pPr>
        <w:spacing w:after="0" w:line="240" w:lineRule="auto"/>
        <w:tabs>
          <w:tab w:val="left" w:pos="63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При организации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проекта осуществлялись экскурсии 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Ямалкоммунэнерго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 xml:space="preserve">ТазСпецС</w:t>
      </w:r>
      <w:r>
        <w:rPr>
          <w:rFonts w:ascii="Times New Roman" w:hAnsi="Times New Roman" w:cs="Times New Roman"/>
          <w:b/>
          <w:sz w:val="28"/>
          <w:szCs w:val="28"/>
        </w:rPr>
        <w:t xml:space="preserve">ервис</w:t>
      </w:r>
      <w:r/>
    </w:p>
    <w:p>
      <w:pPr>
        <w:spacing w:after="0" w:line="240" w:lineRule="auto"/>
        <w:tabs>
          <w:tab w:val="left" w:pos="63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/>
    </w:p>
    <w:p>
      <w:pPr>
        <w:spacing w:after="0" w:line="240" w:lineRule="auto"/>
        <w:tabs>
          <w:tab w:val="left" w:pos="630" w:leader="none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-384810</wp:posOffset>
                </wp:positionH>
                <wp:positionV relativeFrom="paragraph">
                  <wp:posOffset>212090</wp:posOffset>
                </wp:positionV>
                <wp:extent cx="2118360" cy="1419225"/>
                <wp:effectExtent l="114300" t="114300" r="110489" b="142875"/>
                <wp:wrapNone/>
                <wp:docPr id="27" name="Рисунок 35" descr="C:\Users\Чингис\Downloads\IMG_231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Чингис\Downloads\IMG_231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2118360" cy="1419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55000" dist="18000" dir="54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position:absolute;z-index:251715072;o:allowoverlap:true;o:allowincell:true;mso-position-horizontal-relative:text;margin-left:-30.3pt;mso-position-horizontal:absolute;mso-position-vertical-relative:text;margin-top:16.7pt;mso-position-vertical:absolute;width:166.8pt;height:111.8pt;mso-wrap-distance-left:9.0pt;mso-wrap-distance-top:0.0pt;mso-wrap-distance-right:9.0pt;mso-wrap-distance-bottom:0.0pt;" strokecolor="#FFFFFF" strokeweight="7.00pt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20192" behindDoc="1" locked="0" layoutInCell="1" allowOverlap="1">
                <wp:simplePos x="0" y="0"/>
                <wp:positionH relativeFrom="column">
                  <wp:posOffset>1920240</wp:posOffset>
                </wp:positionH>
                <wp:positionV relativeFrom="paragraph">
                  <wp:posOffset>7620</wp:posOffset>
                </wp:positionV>
                <wp:extent cx="2105025" cy="1466850"/>
                <wp:effectExtent l="114300" t="114300" r="104775" b="152400"/>
                <wp:wrapNone/>
                <wp:docPr id="28" name="Рисунок 36" descr="C:\Users\Чингис\Downloads\IMG_23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 descr="C:\Users\Чингис\Downloads\IMG_231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2105025" cy="146684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55000" dist="18000" dir="54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position:absolute;z-index:-251720192;o:allowoverlap:true;o:allowincell:true;mso-position-horizontal-relative:text;margin-left:151.2pt;mso-position-horizontal:absolute;mso-position-vertical-relative:text;margin-top:0.6pt;mso-position-vertical:absolute;width:165.8pt;height:115.5pt;mso-wrap-distance-left:9.0pt;mso-wrap-distance-top:0.0pt;mso-wrap-distance-right:9.0pt;mso-wrap-distance-bottom:0.0pt;" strokecolor="#FFFFFF" strokeweight="7.00pt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4177665</wp:posOffset>
                </wp:positionH>
                <wp:positionV relativeFrom="paragraph">
                  <wp:posOffset>7619</wp:posOffset>
                </wp:positionV>
                <wp:extent cx="1924050" cy="1438275"/>
                <wp:effectExtent l="133350" t="114300" r="114300" b="142875"/>
                <wp:wrapNone/>
                <wp:docPr id="29" name="Рисунок 37" descr="C:\Users\Чингис\Downloads\IMG_231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C:\Users\Чингис\Downloads\IMG_231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rcRect l="0" t="0" r="0" b="9114"/>
                        <a:stretch/>
                      </pic:blipFill>
                      <pic:spPr bwMode="auto">
                        <a:xfrm>
                          <a:off x="0" y="0"/>
                          <a:ext cx="1924050" cy="143827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55000" dist="18000" dir="54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position:absolute;z-index:251728384;o:allowoverlap:true;o:allowincell:true;mso-position-horizontal-relative:text;margin-left:328.9pt;mso-position-horizontal:absolute;mso-position-vertical-relative:text;margin-top:0.6pt;mso-position-vertical:absolute;width:151.5pt;height:113.3pt;mso-wrap-distance-left:9.0pt;mso-wrap-distance-top:0.0pt;mso-wrap-distance-right:9.0pt;mso-wrap-distance-bottom:0.0pt;" strokecolor="#FFFFFF" strokeweight="7.00pt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-403860</wp:posOffset>
                </wp:positionH>
                <wp:positionV relativeFrom="paragraph">
                  <wp:posOffset>229870</wp:posOffset>
                </wp:positionV>
                <wp:extent cx="2165320" cy="1466568"/>
                <wp:effectExtent l="114300" t="114300" r="102235" b="153035"/>
                <wp:wrapNone/>
                <wp:docPr id="30" name="Рисунок 38" descr="C:\Users\Чингис\Downloads\IMG_23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 descr="C:\Users\Чингис\Downloads\IMG_230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 flipH="1">
                          <a:off x="0" y="0"/>
                          <a:ext cx="2165320" cy="1466568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55000" dist="18000" dir="54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position:absolute;z-index:251745792;o:allowoverlap:true;o:allowincell:true;mso-position-horizontal-relative:text;margin-left:-31.8pt;mso-position-horizontal:absolute;mso-position-vertical-relative:text;margin-top:18.1pt;mso-position-vertical:absolute;width:170.5pt;height:115.5pt;mso-wrap-distance-left:9.0pt;mso-wrap-distance-top:0.0pt;mso-wrap-distance-right:9.0pt;mso-wrap-distance-bottom:0.0pt;flip:x;" strokecolor="#FFFFFF" strokeweight="7.00pt">
                <v:path textboxrect="0,0,0,0"/>
                <v:imagedata r:id="rId38" o:title=""/>
              </v:shape>
            </w:pict>
          </mc:Fallback>
        </mc:AlternateConten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58080" behindDoc="1" locked="0" layoutInCell="1" allowOverlap="1">
                <wp:simplePos x="0" y="0"/>
                <wp:positionH relativeFrom="column">
                  <wp:posOffset>1901189</wp:posOffset>
                </wp:positionH>
                <wp:positionV relativeFrom="paragraph">
                  <wp:posOffset>13335</wp:posOffset>
                </wp:positionV>
                <wp:extent cx="2162175" cy="1437005"/>
                <wp:effectExtent l="114300" t="114300" r="104775" b="144145"/>
                <wp:wrapNone/>
                <wp:docPr id="31" name="Рисунок 40" descr="C:\Users\Чингис\Downloads\IMG_23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 descr="C:\Users\Чингис\Downloads\IMG_230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2162175" cy="143700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55000" dist="18000" dir="54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position:absolute;z-index:-251758080;o:allowoverlap:true;o:allowincell:true;mso-position-horizontal-relative:text;margin-left:149.7pt;mso-position-horizontal:absolute;mso-position-vertical-relative:text;margin-top:1.1pt;mso-position-vertical:absolute;width:170.3pt;height:113.1pt;mso-wrap-distance-left:9.0pt;mso-wrap-distance-top:0.0pt;mso-wrap-distance-right:9.0pt;mso-wrap-distance-bottom:0.0pt;" strokecolor="#FFFFFF" strokeweight="7.00pt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4139565</wp:posOffset>
                </wp:positionH>
                <wp:positionV relativeFrom="paragraph">
                  <wp:posOffset>22860</wp:posOffset>
                </wp:positionV>
                <wp:extent cx="1981200" cy="1422400"/>
                <wp:effectExtent l="114300" t="114300" r="114300" b="139700"/>
                <wp:wrapNone/>
                <wp:docPr id="32" name="Рисунок 39" descr="C:\Users\Чингис\Downloads\IMG_230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 descr="C:\Users\Чингис\Downloads\IMG_230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1981200" cy="14224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55000" dist="18000" dir="54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position:absolute;z-index:251736576;o:allowoverlap:true;o:allowincell:true;mso-position-horizontal-relative:text;margin-left:325.9pt;mso-position-horizontal:absolute;mso-position-vertical-relative:text;margin-top:1.8pt;mso-position-vertical:absolute;width:156.0pt;height:112.0pt;mso-wrap-distance-left:9.0pt;mso-wrap-distance-top:0.0pt;mso-wrap-distance-right:9.0pt;mso-wrap-distance-bottom:0.0pt;" strokecolor="#FFFFFF" strokeweight="7.00pt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t xml:space="preserve">Глава 2. Реализация проекта</w: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</w:r>
      <w:r/>
    </w:p>
    <w:p>
      <w:pPr>
        <w:jc w:val="center"/>
        <w:tabs>
          <w:tab w:val="left" w:pos="5400" w:leader="none"/>
        </w:tabs>
        <w:rPr>
          <w:rFonts w:ascii="Times New Roman" w:hAnsi="Times New Roman" w:eastAsia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u w:val="single"/>
          <w:lang w:eastAsia="ru-RU"/>
        </w:rPr>
        <w:t xml:space="preserve">2.1 Практическое воплощение проекта</w:t>
      </w:r>
      <w:r/>
    </w:p>
    <w:p>
      <w:pPr>
        <w:jc w:val="both"/>
        <w:spacing w:line="240" w:lineRule="auto"/>
        <w:tabs>
          <w:tab w:val="left" w:pos="540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если создать свой м</w:t>
      </w:r>
      <w:r>
        <w:rPr>
          <w:rFonts w:ascii="Times New Roman" w:hAnsi="Times New Roman" w:cs="Times New Roman"/>
          <w:sz w:val="28"/>
          <w:szCs w:val="28"/>
        </w:rPr>
        <w:t xml:space="preserve">ини завод по про</w:t>
      </w:r>
      <w:r>
        <w:rPr>
          <w:rFonts w:ascii="Times New Roman" w:hAnsi="Times New Roman" w:cs="Times New Roman"/>
          <w:sz w:val="28"/>
          <w:szCs w:val="28"/>
        </w:rPr>
        <w:t xml:space="preserve">изводству чистой воды из снега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/>
    </w:p>
    <w:p>
      <w:pPr>
        <w:jc w:val="both"/>
        <w:spacing w:line="240" w:lineRule="auto"/>
        <w:tabs>
          <w:tab w:val="left" w:pos="540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начала нужно создать чертё</w:t>
      </w:r>
      <w:r>
        <w:rPr>
          <w:rFonts w:ascii="Times New Roman" w:hAnsi="Times New Roman" w:cs="Times New Roman"/>
          <w:sz w:val="28"/>
          <w:szCs w:val="28"/>
        </w:rPr>
        <w:t xml:space="preserve">ж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/>
    </w:p>
    <w:p>
      <w:pPr>
        <w:tabs>
          <w:tab w:val="left" w:pos="540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80775" cy="5683195"/>
                <wp:effectExtent l="8572" t="0" r="4763" b="4762"/>
                <wp:docPr id="33" name="Рисунок 14" descr="C:\Users\Чингис\Downloads\809289b8-da5f-4029-a845-69a44334bd5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Чингис\Downloads\809289b8-da5f-4029-a845-69a44334bd5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rcRect l="0" t="13166" r="0" b="0"/>
                        <a:stretch/>
                      </pic:blipFill>
                      <pic:spPr bwMode="auto">
                        <a:xfrm rot="16199999">
                          <a:off x="0" y="0"/>
                          <a:ext cx="3714588" cy="57354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289.8pt;height:447.5pt;mso-wrap-distance-left:0.0pt;mso-wrap-distance-top:0.0pt;mso-wrap-distance-right:0.0pt;mso-wrap-distance-bottom:0.0pt;rotation:269;" stroked="f">
                <v:path textboxrect="0,0,0,0"/>
                <v:imagedata r:id="rId41" o:title=""/>
              </v:shape>
            </w:pict>
          </mc:Fallback>
        </mc:AlternateContent>
      </w:r>
      <w:r/>
    </w:p>
    <w:p>
      <w:pPr>
        <w:tabs>
          <w:tab w:val="left" w:pos="540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540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</w:t>
      </w:r>
      <w:r>
        <w:rPr>
          <w:rFonts w:ascii="Times New Roman" w:hAnsi="Times New Roman" w:cs="Times New Roman"/>
          <w:sz w:val="28"/>
          <w:szCs w:val="28"/>
        </w:rPr>
        <w:t xml:space="preserve">тобы сконструировать снегоуборочную машину и</w:t>
      </w:r>
      <w:r>
        <w:rPr>
          <w:rFonts w:ascii="Times New Roman" w:hAnsi="Times New Roman" w:cs="Times New Roman"/>
          <w:sz w:val="28"/>
          <w:szCs w:val="28"/>
        </w:rPr>
        <w:t xml:space="preserve"> завод нужно овладеть умениями, необходимыми для конструирования моделей из робототехнического конструктора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Le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go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Wedo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 xml:space="preserve">.0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2.0</w:t>
      </w:r>
      <w:r/>
    </w:p>
    <w:p>
      <w:pPr>
        <w:tabs>
          <w:tab w:val="left" w:pos="540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70065" cy="2245752"/>
                <wp:effectExtent l="0" t="0" r="0" b="2540"/>
                <wp:docPr id="34" name="Рисунок 15" descr="C:\Users\Чингис\Downloads\IMG_228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Чингис\Downloads\IMG_228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3174683" cy="22490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249.6pt;height:176.8pt;mso-wrap-distance-left:0.0pt;mso-wrap-distance-top:0.0pt;mso-wrap-distance-right:0.0pt;mso-wrap-distance-bottom:0.0pt;" stroked="f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30372" cy="1600200"/>
                <wp:effectExtent l="0" t="0" r="0" b="0"/>
                <wp:docPr id="35" name="Рисунок 17" descr="C:\Users\Чингис\Downloads\IMG_229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Чингис\Downloads\IMG_229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2638879" cy="1605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207.1pt;height:126.0pt;mso-wrap-distance-left:0.0pt;mso-wrap-distance-top:0.0pt;mso-wrap-distance-right:0.0pt;mso-wrap-distance-bottom:0.0pt;" stroked="f">
                <v:path textboxrect="0,0,0,0"/>
                <v:imagedata r:id="rId43" o:title=""/>
              </v:shape>
            </w:pict>
          </mc:Fallback>
        </mc:AlternateContent>
      </w:r>
      <w:r/>
    </w:p>
    <w:p>
      <w:pPr>
        <w:ind w:left="426"/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2.2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Техническое описание проекта  </w:t>
      </w:r>
      <w:r/>
    </w:p>
    <w:p>
      <w:pPr>
        <w:ind w:left="426"/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</w:r>
      <w:r/>
    </w:p>
    <w:p>
      <w:pPr>
        <w:ind w:left="426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решили добывать чистую воду из снега так, как в нашем регионе его в избытке и за одно мы облегчим труд дворникам</w:t>
      </w:r>
      <w:r>
        <w:rPr>
          <w:rFonts w:ascii="Times New Roman" w:hAnsi="Times New Roman" w:cs="Times New Roman"/>
          <w:sz w:val="28"/>
          <w:szCs w:val="28"/>
        </w:rPr>
        <w:t xml:space="preserve">. Д</w:t>
      </w:r>
      <w:r>
        <w:rPr>
          <w:rFonts w:ascii="Times New Roman" w:hAnsi="Times New Roman" w:cs="Times New Roman"/>
          <w:sz w:val="28"/>
          <w:szCs w:val="28"/>
        </w:rPr>
        <w:t xml:space="preserve">ля этого мы сконструируем снегоуборочную</w:t>
      </w:r>
      <w:r>
        <w:rPr>
          <w:rFonts w:ascii="Times New Roman" w:hAnsi="Times New Roman" w:cs="Times New Roman"/>
          <w:sz w:val="28"/>
          <w:szCs w:val="28"/>
        </w:rPr>
        <w:t xml:space="preserve"> машину, </w:t>
      </w:r>
      <w:r>
        <w:rPr>
          <w:rFonts w:ascii="Times New Roman" w:hAnsi="Times New Roman" w:cs="Times New Roman"/>
          <w:sz w:val="28"/>
          <w:szCs w:val="28"/>
        </w:rPr>
        <w:t xml:space="preserve">а затем будем его перерабатывать в чистую воду с помощью мини завода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ind w:left="426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5400" w:leader="none"/>
        </w:tabs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1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модуль: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Машина для сбора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снега </w:t>
      </w:r>
      <w:r/>
    </w:p>
    <w:p>
      <w:pPr>
        <w:tabs>
          <w:tab w:val="left" w:pos="540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Описание конструкций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мотор воздействует сперва на червячный редуктор, затем идёт повышающая зубчатая цилиндрическая передача, затем ещё одна зубчатая цилиндрическая нейтральная, а вращение на мотовило передаётся с помощью ремённой передачи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tbl>
      <w:tblPr>
        <w:tblStyle w:val="681"/>
        <w:tblW w:w="0" w:type="auto"/>
        <w:tblLook w:val="04A0" w:firstRow="1" w:lastRow="0" w:firstColumn="1" w:lastColumn="0" w:noHBand="0" w:noVBand="1"/>
      </w:tblPr>
      <w:tblGrid>
        <w:gridCol w:w="7479"/>
        <w:gridCol w:w="1701"/>
      </w:tblGrid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Название деталей 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Смартхаб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белый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Мотор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Блок зубчатых колёс прозрачный 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Червячное колесо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Зубчатое колесо,24 зуба темно серое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Зубчатое колесо,8 зубьев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шкив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Балка с гвоздиками 1х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12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Балка с гвоздиками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1х8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Балка с гвоздиками 1х4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Балка с гвоздиками 1х2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Угловая балка ярко-зелёная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Пластина с отверстиями 2х4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Пластина с отверстиями 2х6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Пластина круглая 2х2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Втулка1-модульная серая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Ось ,10 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Ось.6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Соединительный штифт без муфты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Соединительный штифт с муфтой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с двумя шариками 2\2 чёрный 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2х2 чёрный 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1х4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1х2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для перекрытия 1х3\25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4х Шина 30,4х14мм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2х Шина,37х18мм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Пластина,1х12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Пластина 1х4 белая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Круглая пластина 4х4 лазурная-голубая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для перекрытия 1х2х2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для перекрытия 1х2\45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с соединительным штифтом 1х12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Круглый кирпич 2х2 прозрачный светло гол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Ось с упором 4-модульная, темно-серая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Закруглённый кирпич 1х6 салат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Закруглённый кирпич 1.3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47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Ремень 33 мм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</w:tbl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4128770</wp:posOffset>
                </wp:positionH>
                <wp:positionV relativeFrom="paragraph">
                  <wp:posOffset>125096</wp:posOffset>
                </wp:positionV>
                <wp:extent cx="1560816" cy="2056948"/>
                <wp:effectExtent l="0" t="635" r="1270" b="1270"/>
                <wp:wrapNone/>
                <wp:docPr id="36" name="Рисунок 43" descr="C:\Users\Чингис\Downloads\IMG_232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Чингис\Downloads\IMG_232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rcRect l="1896" t="2528" r="41186" b="-2528"/>
                        <a:stretch/>
                      </pic:blipFill>
                      <pic:spPr bwMode="auto">
                        <a:xfrm rot="5400000">
                          <a:off x="0" y="0"/>
                          <a:ext cx="1560816" cy="2056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position:absolute;z-index:251689472;o:allowoverlap:true;o:allowincell:true;mso-position-horizontal-relative:text;margin-left:325.1pt;mso-position-horizontal:absolute;mso-position-vertical-relative:text;margin-top:9.9pt;mso-position-vertical:absolute;width:122.9pt;height:162.0pt;mso-wrap-distance-left:9.0pt;mso-wrap-distance-top:0.0pt;mso-wrap-distance-right:9.0pt;mso-wrap-distance-bottom:0.0pt;rotation:90;" stroked="f">
                <v:path textboxrect="0,0,0,0"/>
                <v:imagedata r:id="rId4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10624" behindDoc="1" locked="0" layoutInCell="1" allowOverlap="1">
                <wp:simplePos x="0" y="0"/>
                <wp:positionH relativeFrom="column">
                  <wp:posOffset>2447607</wp:posOffset>
                </wp:positionH>
                <wp:positionV relativeFrom="paragraph">
                  <wp:posOffset>141924</wp:posOffset>
                </wp:positionV>
                <wp:extent cx="1579245" cy="1324843"/>
                <wp:effectExtent l="0" t="6032" r="0" b="0"/>
                <wp:wrapNone/>
                <wp:docPr id="37" name="Рисунок 34" descr="C:\Users\Чингис\Downloads\IMG_230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Чингис\Downloads\IMG_230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 rot="5400000">
                          <a:off x="0" y="0"/>
                          <a:ext cx="1579245" cy="13248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position:absolute;z-index:-251610624;o:allowoverlap:true;o:allowincell:true;mso-position-horizontal-relative:text;margin-left:192.7pt;mso-position-horizontal:absolute;mso-position-vertical-relative:text;margin-top:11.2pt;mso-position-vertical:absolute;width:124.3pt;height:104.3pt;mso-wrap-distance-left:9.0pt;mso-wrap-distance-top:0.0pt;mso-wrap-distance-right:9.0pt;mso-wrap-distance-bottom:0.0pt;rotation:90;" stroked="f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04480" behindDoc="1" locked="0" layoutInCell="1" allowOverlap="1">
                <wp:simplePos x="0" y="0"/>
                <wp:positionH relativeFrom="column">
                  <wp:posOffset>1064260</wp:posOffset>
                </wp:positionH>
                <wp:positionV relativeFrom="paragraph">
                  <wp:posOffset>104776</wp:posOffset>
                </wp:positionV>
                <wp:extent cx="1577928" cy="1397202"/>
                <wp:effectExtent l="0" t="5080" r="0" b="0"/>
                <wp:wrapNone/>
                <wp:docPr id="38" name="Рисунок 33" descr="C:\Users\Чингис\Downloads\IMG_229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Чингис\Downloads\IMG_229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 rot="5400000">
                          <a:off x="0" y="0"/>
                          <a:ext cx="1577928" cy="13972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position:absolute;z-index:-251604480;o:allowoverlap:true;o:allowincell:true;mso-position-horizontal-relative:text;margin-left:83.8pt;mso-position-horizontal:absolute;mso-position-vertical-relative:text;margin-top:8.3pt;mso-position-vertical:absolute;width:124.2pt;height:110.0pt;mso-wrap-distance-left:9.0pt;mso-wrap-distance-top:0.0pt;mso-wrap-distance-right:9.0pt;mso-wrap-distance-bottom:0.0pt;rotation:90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597312" behindDoc="0" locked="0" layoutInCell="1" allowOverlap="1">
                <wp:simplePos x="0" y="0"/>
                <wp:positionH relativeFrom="column">
                  <wp:posOffset>-344726</wp:posOffset>
                </wp:positionH>
                <wp:positionV relativeFrom="paragraph">
                  <wp:posOffset>124380</wp:posOffset>
                </wp:positionV>
                <wp:extent cx="1567339" cy="1351280"/>
                <wp:effectExtent l="0" t="6350" r="7620" b="7620"/>
                <wp:wrapNone/>
                <wp:docPr id="39" name="Рисунок 28" descr="C:\Users\Чингис\Downloads\IMG_229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Чингис\Downloads\IMG_229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rcRect l="0" t="0" r="24950" b="0"/>
                        <a:stretch/>
                      </pic:blipFill>
                      <pic:spPr bwMode="auto">
                        <a:xfrm rot="5400000">
                          <a:off x="0" y="0"/>
                          <a:ext cx="1570150" cy="13537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position:absolute;z-index:251597312;o:allowoverlap:true;o:allowincell:true;mso-position-horizontal-relative:text;margin-left:-27.1pt;mso-position-horizontal:absolute;mso-position-vertical-relative:text;margin-top:9.8pt;mso-position-vertical:absolute;width:123.4pt;height:106.4pt;mso-wrap-distance-left:9.0pt;mso-wrap-distance-top:0.0pt;mso-wrap-distance-right:9.0pt;mso-wrap-distance-bottom:0.0pt;rotation:90;" stroked="f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Программирование снегоуборочной машины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110490</wp:posOffset>
                </wp:positionH>
                <wp:positionV relativeFrom="paragraph">
                  <wp:posOffset>10795</wp:posOffset>
                </wp:positionV>
                <wp:extent cx="2476500" cy="1626358"/>
                <wp:effectExtent l="0" t="0" r="0" b="0"/>
                <wp:wrapNone/>
                <wp:docPr id="40" name="Рисунок 32" descr="C:\Users\Чингис\Downloads\IMG_231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Чингис\Downloads\IMG_231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rcRect l="9685" t="20334" r="215" b="10793"/>
                        <a:stretch/>
                      </pic:blipFill>
                      <pic:spPr bwMode="auto">
                        <a:xfrm>
                          <a:off x="0" y="0"/>
                          <a:ext cx="2476500" cy="16263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position:absolute;z-index:251591168;o:allowoverlap:true;o:allowincell:true;mso-position-horizontal-relative:text;margin-left:8.7pt;mso-position-horizontal:absolute;mso-position-vertical-relative:text;margin-top:0.8pt;mso-position-vertical:absolute;width:195.0pt;height:128.1pt;mso-wrap-distance-left:9.0pt;mso-wrap-distance-top:0.0pt;mso-wrap-distance-right:9.0pt;mso-wrap-distance-bottom:0.0pt;" stroked="f">
                <v:path textboxrect="0,0,0,0"/>
                <v:imagedata r:id="rId48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4800" cy="304800"/>
                <wp:effectExtent l="0" t="0" r="0" b="0"/>
                <wp:docPr id="41" name="AutoShape 3" descr="IMG_229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spect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" o:spid="_x0000_s40" o:spt="1" type="#_x0000_t1" style="width:24.0pt;height:24.0pt;mso-wrap-distance-left:0.0pt;mso-wrap-distance-top:0.0pt;mso-wrap-distance-right:0.0pt;mso-wrap-distance-bottom:0.0pt;visibility:visible;" filled="f" stroked="f"/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4800" cy="304800"/>
                <wp:effectExtent l="0" t="0" r="0" b="0"/>
                <wp:docPr id="42" name="AutoShape 5" descr="IMG_229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spect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" o:spid="_x0000_s41" o:spt="1" type="#_x0000_t1" style="width:24.0pt;height:24.0pt;mso-wrap-distance-left:0.0pt;mso-wrap-distance-top:0.0pt;mso-wrap-distance-right:0.0pt;mso-wrap-distance-bottom:0.0pt;visibility:visible;" filled="f" stroked="f"/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1-начало операции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2-изменения цвета индикатора 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3-мощность мотора 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4-движение </w:t>
      </w:r>
      <w:r>
        <w:rPr>
          <w:rFonts w:ascii="Times New Roman" w:hAnsi="Times New Roman" w:cs="Times New Roman"/>
          <w:sz w:val="28"/>
          <w:szCs w:val="28"/>
        </w:rPr>
        <w:t xml:space="preserve">мотора по</w:t>
      </w:r>
      <w:r>
        <w:rPr>
          <w:rFonts w:ascii="Times New Roman" w:hAnsi="Times New Roman" w:cs="Times New Roman"/>
          <w:sz w:val="28"/>
          <w:szCs w:val="28"/>
        </w:rPr>
        <w:t xml:space="preserve">часовой стрелки</w:t>
      </w:r>
      <w:r/>
    </w:p>
    <w:p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 модуль: завод по переработки снега</w:t>
      </w:r>
      <w:r>
        <w:rPr>
          <w:rFonts w:ascii="Times New Roman" w:hAnsi="Times New Roman" w:cs="Times New Roman"/>
          <w:b/>
          <w:sz w:val="28"/>
          <w:szCs w:val="28"/>
        </w:rPr>
        <w:t xml:space="preserve">.</w:t>
      </w:r>
      <w:r/>
    </w:p>
    <w:p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Описание конструкций: </w:t>
      </w:r>
      <w:r>
        <w:rPr>
          <w:rFonts w:ascii="Times New Roman" w:hAnsi="Times New Roman" w:cs="Times New Roman"/>
          <w:sz w:val="28"/>
          <w:szCs w:val="28"/>
        </w:rPr>
        <w:t xml:space="preserve">главенствую</w:t>
      </w:r>
      <w:r>
        <w:rPr>
          <w:rFonts w:ascii="Times New Roman" w:hAnsi="Times New Roman" w:cs="Times New Roman"/>
          <w:sz w:val="28"/>
          <w:szCs w:val="28"/>
        </w:rPr>
        <w:t xml:space="preserve">щую роль </w:t>
      </w:r>
      <w:r>
        <w:rPr>
          <w:rFonts w:ascii="Times New Roman" w:hAnsi="Times New Roman" w:cs="Times New Roman"/>
          <w:sz w:val="28"/>
          <w:szCs w:val="28"/>
        </w:rPr>
        <w:t xml:space="preserve">играет </w:t>
      </w:r>
      <w:r>
        <w:rPr>
          <w:rFonts w:ascii="Times New Roman" w:hAnsi="Times New Roman" w:cs="Times New Roman"/>
          <w:sz w:val="28"/>
          <w:szCs w:val="28"/>
        </w:rPr>
        <w:t xml:space="preserve">реме</w:t>
      </w:r>
      <w:r>
        <w:rPr>
          <w:rFonts w:ascii="Times New Roman" w:hAnsi="Times New Roman" w:cs="Times New Roman"/>
          <w:sz w:val="28"/>
          <w:szCs w:val="28"/>
        </w:rPr>
        <w:t xml:space="preserve">нная</w:t>
      </w:r>
      <w:r>
        <w:rPr>
          <w:rFonts w:ascii="Times New Roman" w:hAnsi="Times New Roman" w:cs="Times New Roman"/>
          <w:sz w:val="28"/>
          <w:szCs w:val="28"/>
        </w:rPr>
        <w:t xml:space="preserve"> передача, а после стартового отрезка работы зубчатые колеса оказываются в зацеплении и работают уже независимо.</w:t>
      </w:r>
      <w:r/>
    </w:p>
    <w:tbl>
      <w:tblPr>
        <w:tblStyle w:val="681"/>
        <w:tblW w:w="0" w:type="auto"/>
        <w:tblLook w:val="04A0" w:firstRow="1" w:lastRow="0" w:firstColumn="1" w:lastColumn="0" w:noHBand="0" w:noVBand="1"/>
      </w:tblPr>
      <w:tblGrid>
        <w:gridCol w:w="8472"/>
        <w:gridCol w:w="1099"/>
      </w:tblGrid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Название деталей 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Кол-во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Коммутатор 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Мотор 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Ось 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Втулка\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шкиф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Платформа 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Балка с гвоздиками 1х16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Пластина 4х10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2х4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1х4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Кирпич 1х2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Пластины с отверстием 2х6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84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Ремень </w:t>
            </w:r>
            <w:r/>
          </w:p>
        </w:tc>
        <w:tc>
          <w:tcPr>
            <w:tcW w:w="109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</w:t>
            </w:r>
            <w:r/>
          </w:p>
        </w:tc>
      </w:tr>
    </w:tbl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Программирование мини завода по переработке снега</w:t>
      </w:r>
      <w:r/>
    </w:p>
    <w:p>
      <w:pPr>
        <w:pStyle w:val="67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1-начало команда</w:t>
      </w:r>
      <w:r/>
    </w:p>
    <w:p>
      <w:pPr>
        <w:pStyle w:val="67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2-мошность мотора</w:t>
      </w:r>
      <w:r/>
    </w:p>
    <w:p>
      <w:pPr>
        <w:pStyle w:val="67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3-вращение мотора по часовой стрелке</w:t>
      </w:r>
      <w:r/>
    </w:p>
    <w:p>
      <w:pPr>
        <w:pStyle w:val="67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4-</w:t>
      </w:r>
      <w:r>
        <w:rPr>
          <w:rFonts w:ascii="Times New Roman" w:hAnsi="Times New Roman" w:cs="Times New Roman"/>
          <w:sz w:val="28"/>
          <w:szCs w:val="28"/>
        </w:rPr>
        <w:t xml:space="preserve">звук</w:t>
      </w:r>
      <w:r/>
    </w:p>
    <w:p>
      <w:pPr>
        <w:pStyle w:val="67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5-</w:t>
      </w:r>
      <w:r>
        <w:rPr>
          <w:rFonts w:ascii="Times New Roman" w:hAnsi="Times New Roman" w:cs="Times New Roman"/>
          <w:sz w:val="28"/>
          <w:szCs w:val="28"/>
        </w:rPr>
        <w:t xml:space="preserve">цикл</w:t>
      </w:r>
      <w:r/>
    </w:p>
    <w:p>
      <w:pPr>
        <w:pStyle w:val="67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239395</wp:posOffset>
                </wp:positionV>
                <wp:extent cx="4681855" cy="2028825"/>
                <wp:effectExtent l="0" t="0" r="4445" b="9525"/>
                <wp:wrapNone/>
                <wp:docPr id="43" name="Рисунок 44" descr="C:\Users\Чингис\Downloads\IMG_230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Чингис\Downloads\IMG_230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rcRect l="7202" t="8201" r="19454" b="56799"/>
                        <a:stretch/>
                      </pic:blipFill>
                      <pic:spPr bwMode="auto">
                        <a:xfrm>
                          <a:off x="0" y="0"/>
                          <a:ext cx="4681855" cy="2028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position:absolute;z-index:251712000;o:allowoverlap:true;o:allowincell:true;mso-position-horizontal-relative:text;margin-left:28.2pt;mso-position-horizontal:absolute;mso-position-vertical-relative:text;margin-top:18.8pt;mso-position-vertical:absolute;width:368.6pt;height:159.8pt;mso-wrap-distance-left:9.0pt;mso-wrap-distance-top:0.0pt;mso-wrap-distance-right:9.0pt;mso-wrap-distance-bottom:0.0pt;" stroked="f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42368" behindDoc="1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260985</wp:posOffset>
                </wp:positionV>
                <wp:extent cx="3571875" cy="2695575"/>
                <wp:effectExtent l="0" t="0" r="0" b="9525"/>
                <wp:wrapNone/>
                <wp:docPr id="44" name="Рисунок 42" descr="C:\Users\Чингис\Downloads\IMG_232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Чингис\Downloads\IMG_232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rcRect l="9579" t="1731" r="-7009" b="346"/>
                        <a:stretch/>
                      </pic:blipFill>
                      <pic:spPr bwMode="auto">
                        <a:xfrm>
                          <a:off x="0" y="0"/>
                          <a:ext cx="3571875" cy="269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position:absolute;z-index:-251642368;o:allowoverlap:true;o:allowincell:true;mso-position-horizontal-relative:text;margin-left:229.2pt;mso-position-horizontal:absolute;mso-position-vertical-relative:text;margin-top:20.6pt;mso-position-vertical:absolute;width:281.3pt;height:212.3pt;mso-wrap-distance-left:9.0pt;mso-wrap-distance-top:0.0pt;mso-wrap-distance-right:9.0pt;mso-wrap-distance-bottom:0.0pt;" stroked="f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590144" behindDoc="1" locked="0" layoutInCell="1" allowOverlap="1">
                <wp:simplePos x="0" y="0"/>
                <wp:positionH relativeFrom="column">
                  <wp:posOffset>-813435</wp:posOffset>
                </wp:positionH>
                <wp:positionV relativeFrom="paragraph">
                  <wp:posOffset>260985</wp:posOffset>
                </wp:positionV>
                <wp:extent cx="3524250" cy="2714625"/>
                <wp:effectExtent l="0" t="0" r="0" b="9525"/>
                <wp:wrapNone/>
                <wp:docPr id="45" name="Рисунок 41" descr="C:\Users\Чингис\Downloads\IMG_230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 descr="C:\Users\Чингис\Downloads\IMG_230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rcRect l="0" t="5048" r="5489" b="8201"/>
                        <a:stretch/>
                      </pic:blipFill>
                      <pic:spPr bwMode="auto">
                        <a:xfrm>
                          <a:off x="0" y="0"/>
                          <a:ext cx="3524250" cy="271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position:absolute;z-index:-251590144;o:allowoverlap:true;o:allowincell:true;mso-position-horizontal-relative:text;margin-left:-64.0pt;mso-position-horizontal:absolute;mso-position-vertical-relative:text;margin-top:20.6pt;mso-position-vertical:absolute;width:277.5pt;height:213.8pt;mso-wrap-distance-left:9.0pt;mso-wrap-distance-top:0.0pt;mso-wrap-distance-right:9.0pt;mso-wrap-distance-bottom:0.0pt;" stroked="f">
                <v:path textboxrect="0,0,0,0"/>
                <v:imagedata r:id="rId51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8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8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8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8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8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3840" w:leader="none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Мини -завод по переработки снега</w:t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762176" behindDoc="1" locked="0" layoutInCell="1" allowOverlap="1">
                <wp:simplePos x="0" y="0"/>
                <wp:positionH relativeFrom="column">
                  <wp:posOffset>-451485</wp:posOffset>
                </wp:positionH>
                <wp:positionV relativeFrom="paragraph">
                  <wp:posOffset>162560</wp:posOffset>
                </wp:positionV>
                <wp:extent cx="6570980" cy="3762375"/>
                <wp:effectExtent l="0" t="0" r="1270" b="9525"/>
                <wp:wrapNone/>
                <wp:docPr id="46" name="Рисунок 31" descr="C:\Users\Чингис\Downloads\IMG_229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Чингис\Downloads\IMG_229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rcRect l="-160" t="22451" r="159" b="22599"/>
                        <a:stretch/>
                      </pic:blipFill>
                      <pic:spPr bwMode="auto">
                        <a:xfrm>
                          <a:off x="0" y="0"/>
                          <a:ext cx="6582683" cy="37690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position:absolute;z-index:-251762176;o:allowoverlap:true;o:allowincell:true;mso-position-horizontal-relative:text;margin-left:-35.5pt;mso-position-horizontal:absolute;mso-position-vertical-relative:text;margin-top:12.8pt;mso-position-vertical:absolute;width:517.4pt;height:296.3pt;mso-wrap-distance-left:9.0pt;mso-wrap-distance-top:0.0pt;mso-wrap-distance-right:9.0pt;mso-wrap-distance-bottom:0.0pt;" stroked="f">
                <v:path textboxrect="0,0,0,0"/>
                <v:imagedata r:id="rId52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2.3 Выводы по проекту </w:t>
      </w:r>
      <w:r/>
    </w:p>
    <w:p>
      <w:p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создания проекта дети обменивались идеями узнали о новых профессиях, которые так важны для окружающей среды. В результате работы над проектом наша команда научилась выделять значимые элементы при создании конструкции.</w:t>
      </w:r>
      <w:r>
        <w:rPr>
          <w:rFonts w:ascii="Times New Roman" w:hAnsi="Times New Roman" w:cs="Times New Roman"/>
          <w:sz w:val="28"/>
          <w:szCs w:val="28"/>
        </w:rPr>
        <w:t xml:space="preserve"> Ребята закрепили а</w:t>
      </w:r>
      <w:r>
        <w:rPr>
          <w:rFonts w:ascii="Times New Roman" w:hAnsi="Times New Roman" w:cs="Times New Roman"/>
          <w:sz w:val="28"/>
          <w:szCs w:val="28"/>
        </w:rPr>
        <w:t xml:space="preserve">лгоритм деятельности, научились программировать овладели основными элементами конструктора; видами подвижных неподвижных соединений в конструкторе, основными понятиями, применяемыми в робототехнике. Дети научились убедительно представлять своё исследование</w:t>
      </w:r>
      <w:r>
        <w:rPr>
          <w:rFonts w:ascii="Times New Roman" w:hAnsi="Times New Roman" w:cs="Times New Roman"/>
          <w:sz w:val="28"/>
          <w:szCs w:val="28"/>
        </w:rPr>
        <w:t xml:space="preserve">, анализировать, размышлять, отвечать на вопросы. А главное де</w:t>
      </w:r>
      <w:r>
        <w:rPr>
          <w:rFonts w:ascii="Times New Roman" w:hAnsi="Times New Roman" w:cs="Times New Roman"/>
          <w:sz w:val="28"/>
          <w:szCs w:val="28"/>
        </w:rPr>
        <w:t xml:space="preserve">ти поняли значимость</w:t>
      </w:r>
      <w:r>
        <w:rPr>
          <w:rFonts w:ascii="Times New Roman" w:hAnsi="Times New Roman" w:cs="Times New Roman"/>
          <w:sz w:val="28"/>
          <w:szCs w:val="28"/>
        </w:rPr>
        <w:t xml:space="preserve"> биоресурсов.</w:t>
      </w:r>
      <w:r/>
    </w:p>
    <w:p>
      <w:p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tabs>
          <w:tab w:val="left" w:pos="4050" w:leader="none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Список используемой литературы</w:t>
      </w:r>
      <w:r/>
    </w:p>
    <w:p>
      <w:pPr>
        <w:pStyle w:val="673"/>
        <w:numPr>
          <w:ilvl w:val="0"/>
          <w:numId w:val="10"/>
        </w:num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Волкова С.И. Конструирование – М: Просвещение, 2010.</w:t>
      </w:r>
      <w:r/>
    </w:p>
    <w:p>
      <w:pPr>
        <w:pStyle w:val="673"/>
        <w:numPr>
          <w:ilvl w:val="0"/>
          <w:numId w:val="10"/>
        </w:num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Емельянова Э.Л. Расскажите детям о бытовых приборах.</w:t>
      </w:r>
      <w:r/>
    </w:p>
    <w:p>
      <w:pPr>
        <w:pStyle w:val="673"/>
        <w:numPr>
          <w:ilvl w:val="0"/>
          <w:numId w:val="10"/>
        </w:num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Миназова</w:t>
      </w:r>
      <w:r>
        <w:rPr>
          <w:rFonts w:ascii="Times New Roman" w:hAnsi="Times New Roman" w:cs="Times New Roman"/>
          <w:sz w:val="28"/>
          <w:szCs w:val="28"/>
        </w:rPr>
        <w:t xml:space="preserve"> Л.И. Особенности развития инженерного мышления детей дошкольного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возраста // Молодой </w:t>
      </w:r>
      <w:r>
        <w:rPr>
          <w:rFonts w:ascii="Times New Roman" w:hAnsi="Times New Roman" w:cs="Times New Roman"/>
          <w:sz w:val="28"/>
          <w:szCs w:val="28"/>
        </w:rPr>
        <w:t xml:space="preserve">ученый</w:t>
      </w:r>
      <w:r>
        <w:rPr>
          <w:rFonts w:ascii="Times New Roman" w:hAnsi="Times New Roman" w:cs="Times New Roman"/>
          <w:sz w:val="28"/>
          <w:szCs w:val="28"/>
        </w:rPr>
        <w:t xml:space="preserve">. – 2015.- №17. – с. 545-548.</w:t>
      </w:r>
      <w:r/>
    </w:p>
    <w:p>
      <w:pPr>
        <w:pStyle w:val="673"/>
        <w:numPr>
          <w:ilvl w:val="0"/>
          <w:numId w:val="10"/>
        </w:num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Нефедова К.П. Тематический словарь в картинках: Мир человека: Электричество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электробытовая техника.</w:t>
      </w:r>
      <w:r/>
    </w:p>
    <w:p>
      <w:pPr>
        <w:pStyle w:val="673"/>
        <w:numPr>
          <w:ilvl w:val="0"/>
          <w:numId w:val="10"/>
        </w:num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Симонова В.Г. Развитие творческих способностей дошкольников на занятиях по ЛЕГО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конструированию: Методическое пособие. / В.Г. Симонова. – Ульяновск, 2009. – 36 с.</w:t>
      </w:r>
      <w:r/>
    </w:p>
    <w:p>
      <w:pPr>
        <w:pStyle w:val="673"/>
        <w:numPr>
          <w:ilvl w:val="0"/>
          <w:numId w:val="10"/>
        </w:num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Фешина</w:t>
      </w:r>
      <w:r>
        <w:rPr>
          <w:rFonts w:ascii="Times New Roman" w:hAnsi="Times New Roman" w:cs="Times New Roman"/>
          <w:sz w:val="28"/>
          <w:szCs w:val="28"/>
        </w:rPr>
        <w:t xml:space="preserve"> Е.В. «</w:t>
      </w:r>
      <w:r>
        <w:rPr>
          <w:rFonts w:ascii="Times New Roman" w:hAnsi="Times New Roman" w:cs="Times New Roman"/>
          <w:sz w:val="28"/>
          <w:szCs w:val="28"/>
        </w:rPr>
        <w:t xml:space="preserve">Легоконструирование</w:t>
      </w:r>
      <w:r>
        <w:rPr>
          <w:rFonts w:ascii="Times New Roman" w:hAnsi="Times New Roman" w:cs="Times New Roman"/>
          <w:sz w:val="28"/>
          <w:szCs w:val="28"/>
        </w:rPr>
        <w:t xml:space="preserve"> в детском саду. ФГОС ДО»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pStyle w:val="673"/>
        <w:numPr>
          <w:ilvl w:val="0"/>
          <w:numId w:val="10"/>
        </w:num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Интернет-ресурсы:</w:t>
      </w:r>
      <w:r/>
    </w:p>
    <w:p>
      <w:p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 статья о выращивании фруктовых деревьев на Урале https://agro.ru/news/30723-na-uralepoyavilsya-promyshlennyi-fruktovyi-sad</w:t>
      </w:r>
      <w:r/>
    </w:p>
    <w:p>
      <w:pPr>
        <w:jc w:val="both"/>
        <w:tabs>
          <w:tab w:val="left" w:pos="40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 статья о видах </w:t>
      </w:r>
      <w:r>
        <w:rPr>
          <w:rFonts w:ascii="Times New Roman" w:hAnsi="Times New Roman" w:cs="Times New Roman"/>
          <w:sz w:val="28"/>
          <w:szCs w:val="28"/>
        </w:rPr>
        <w:t xml:space="preserve">биоразлагаемой</w:t>
      </w:r>
      <w:r>
        <w:rPr>
          <w:rFonts w:ascii="Times New Roman" w:hAnsi="Times New Roman" w:cs="Times New Roman"/>
          <w:sz w:val="28"/>
          <w:szCs w:val="28"/>
        </w:rPr>
        <w:t xml:space="preserve"> посуды http://xn--80aaglqhc2bhfgdet.xn--p1ai/ecoposuda.htm</w:t>
      </w:r>
      <w:r/>
    </w:p>
    <w:sectPr>
      <w:footerReference w:type="default" r:id="rId9"/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Inter">
    <w:panose1 w:val="05050102010205020202"/>
  </w:font>
  <w:font w:name="Helvetica">
    <w:panose1 w:val="020B0604020202020204"/>
  </w:font>
  <w:font w:name="Calibri">
    <w:panose1 w:val="020F0502020204030204"/>
  </w:font>
  <w:font w:name="Wingdings">
    <w:panose1 w:val="05000000000000000000"/>
  </w:font>
  <w:font w:name="Courier New">
    <w:panose1 w:val="02070309020205020404"/>
  </w:font>
  <w:font w:name="Symbol">
    <w:panose1 w:val="05050102010706020507"/>
  </w:font>
  <w:font w:name="Tahoma">
    <w:panose1 w:val="020B0604030504040204"/>
  </w:font>
  <w:font w:name="+mn-ea">
    <w:panose1 w:val="05050102010205020202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679"/>
    </w:pPr>
    <w:r/>
    <w:r/>
  </w:p>
  <w:p>
    <w:pPr>
      <w:pStyle w:val="679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-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-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95" w:hanging="360"/>
      </w:pPr>
      <w:rPr>
        <w:rFonts w:hint="default" w:ascii="Symbol" w:hAnsi="Symbol"/>
        <w:b/>
      </w:rPr>
    </w:lvl>
    <w:lvl w:ilvl="1">
      <w:start w:val="1"/>
      <w:numFmt w:val="bullet"/>
      <w:isLgl w:val="false"/>
      <w:suff w:val="tab"/>
      <w:lvlText w:val="o"/>
      <w:lvlJc w:val="left"/>
      <w:pPr>
        <w:ind w:left="1515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35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55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75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95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115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35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55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</w:rPr>
    </w:lvl>
    <w:lvl w:ilvl="1">
      <w:start w:val="2"/>
      <w:numFmt w:val="decimal"/>
      <w:isLgl/>
      <w:suff w:val="tab"/>
      <w:lvlText w:val="%1.%2"/>
      <w:lvlJc w:val="left"/>
      <w:pPr>
        <w:ind w:left="921" w:hanging="495"/>
      </w:pPr>
      <w:rPr>
        <w:rFonts w:hint="default"/>
      </w:rPr>
    </w:lvl>
    <w:lvl w:ilvl="2">
      <w:start w:val="1"/>
      <w:numFmt w:val="decimal"/>
      <w:isLgl/>
      <w:suff w:val="tab"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suff w:val="tab"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suff w:val="tab"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9"/>
  </w:num>
  <w:num w:numId="2">
    <w:abstractNumId w:val="2"/>
  </w:num>
  <w:num w:numId="3">
    <w:abstractNumId w:val="4"/>
  </w:num>
  <w:num w:numId="4">
    <w:abstractNumId w:val="8"/>
  </w:num>
  <w:num w:numId="5">
    <w:abstractNumId w:val="5"/>
  </w:num>
  <w:num w:numId="6">
    <w:abstractNumId w:val="6"/>
  </w:num>
  <w:num w:numId="7">
    <w:abstractNumId w:val="7"/>
  </w:num>
  <w:num w:numId="8">
    <w:abstractNumId w:val="3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2">
    <w:name w:val="Heading 1"/>
    <w:basedOn w:val="668"/>
    <w:next w:val="668"/>
    <w:link w:val="13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3">
    <w:name w:val="Heading 1 Char"/>
    <w:basedOn w:val="669"/>
    <w:link w:val="12"/>
    <w:uiPriority w:val="9"/>
    <w:rPr>
      <w:rFonts w:ascii="Arial" w:hAnsi="Arial" w:eastAsia="Arial" w:cs="Arial"/>
      <w:sz w:val="40"/>
      <w:szCs w:val="40"/>
    </w:rPr>
  </w:style>
  <w:style w:type="paragraph" w:styleId="14">
    <w:name w:val="Heading 2"/>
    <w:basedOn w:val="668"/>
    <w:next w:val="668"/>
    <w:link w:val="1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5">
    <w:name w:val="Heading 2 Char"/>
    <w:basedOn w:val="669"/>
    <w:link w:val="14"/>
    <w:uiPriority w:val="9"/>
    <w:rPr>
      <w:rFonts w:ascii="Arial" w:hAnsi="Arial" w:eastAsia="Arial" w:cs="Arial"/>
      <w:sz w:val="34"/>
    </w:rPr>
  </w:style>
  <w:style w:type="paragraph" w:styleId="16">
    <w:name w:val="Heading 3"/>
    <w:basedOn w:val="668"/>
    <w:next w:val="668"/>
    <w:link w:val="17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7">
    <w:name w:val="Heading 3 Char"/>
    <w:basedOn w:val="669"/>
    <w:link w:val="16"/>
    <w:uiPriority w:val="9"/>
    <w:rPr>
      <w:rFonts w:ascii="Arial" w:hAnsi="Arial" w:eastAsia="Arial" w:cs="Arial"/>
      <w:sz w:val="30"/>
      <w:szCs w:val="30"/>
    </w:rPr>
  </w:style>
  <w:style w:type="paragraph" w:styleId="18">
    <w:name w:val="Heading 4"/>
    <w:basedOn w:val="668"/>
    <w:next w:val="668"/>
    <w:link w:val="19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19">
    <w:name w:val="Heading 4 Char"/>
    <w:basedOn w:val="669"/>
    <w:link w:val="18"/>
    <w:uiPriority w:val="9"/>
    <w:rPr>
      <w:rFonts w:ascii="Arial" w:hAnsi="Arial" w:eastAsia="Arial" w:cs="Arial"/>
      <w:b/>
      <w:bCs/>
      <w:sz w:val="26"/>
      <w:szCs w:val="26"/>
    </w:rPr>
  </w:style>
  <w:style w:type="paragraph" w:styleId="20">
    <w:name w:val="Heading 5"/>
    <w:basedOn w:val="668"/>
    <w:next w:val="668"/>
    <w:link w:val="21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1">
    <w:name w:val="Heading 5 Char"/>
    <w:basedOn w:val="669"/>
    <w:link w:val="20"/>
    <w:uiPriority w:val="9"/>
    <w:rPr>
      <w:rFonts w:ascii="Arial" w:hAnsi="Arial" w:eastAsia="Arial" w:cs="Arial"/>
      <w:b/>
      <w:bCs/>
      <w:sz w:val="24"/>
      <w:szCs w:val="24"/>
    </w:rPr>
  </w:style>
  <w:style w:type="paragraph" w:styleId="22">
    <w:name w:val="Heading 6"/>
    <w:basedOn w:val="668"/>
    <w:next w:val="668"/>
    <w:link w:val="23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3">
    <w:name w:val="Heading 6 Char"/>
    <w:basedOn w:val="669"/>
    <w:link w:val="22"/>
    <w:uiPriority w:val="9"/>
    <w:rPr>
      <w:rFonts w:ascii="Arial" w:hAnsi="Arial" w:eastAsia="Arial" w:cs="Arial"/>
      <w:b/>
      <w:bCs/>
      <w:sz w:val="22"/>
      <w:szCs w:val="22"/>
    </w:rPr>
  </w:style>
  <w:style w:type="paragraph" w:styleId="24">
    <w:name w:val="Heading 7"/>
    <w:basedOn w:val="668"/>
    <w:next w:val="668"/>
    <w:link w:val="2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5">
    <w:name w:val="Heading 7 Char"/>
    <w:basedOn w:val="669"/>
    <w:link w:val="2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6">
    <w:name w:val="Heading 8"/>
    <w:basedOn w:val="668"/>
    <w:next w:val="668"/>
    <w:link w:val="2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7">
    <w:name w:val="Heading 8 Char"/>
    <w:basedOn w:val="669"/>
    <w:link w:val="26"/>
    <w:uiPriority w:val="9"/>
    <w:rPr>
      <w:rFonts w:ascii="Arial" w:hAnsi="Arial" w:eastAsia="Arial" w:cs="Arial"/>
      <w:i/>
      <w:iCs/>
      <w:sz w:val="22"/>
      <w:szCs w:val="22"/>
    </w:rPr>
  </w:style>
  <w:style w:type="paragraph" w:styleId="28">
    <w:name w:val="Heading 9"/>
    <w:basedOn w:val="668"/>
    <w:next w:val="668"/>
    <w:link w:val="29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29">
    <w:name w:val="Heading 9 Char"/>
    <w:basedOn w:val="669"/>
    <w:link w:val="28"/>
    <w:uiPriority w:val="9"/>
    <w:rPr>
      <w:rFonts w:ascii="Arial" w:hAnsi="Arial" w:eastAsia="Arial" w:cs="Arial"/>
      <w:i/>
      <w:iCs/>
      <w:sz w:val="21"/>
      <w:szCs w:val="21"/>
    </w:rPr>
  </w:style>
  <w:style w:type="paragraph" w:styleId="32">
    <w:name w:val="No Spacing"/>
    <w:uiPriority w:val="1"/>
    <w:qFormat/>
    <w:pPr>
      <w:spacing w:before="0" w:after="0" w:line="240" w:lineRule="auto"/>
    </w:pPr>
  </w:style>
  <w:style w:type="paragraph" w:styleId="33">
    <w:name w:val="Title"/>
    <w:basedOn w:val="668"/>
    <w:next w:val="668"/>
    <w:link w:val="34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4">
    <w:name w:val="Title Char"/>
    <w:basedOn w:val="669"/>
    <w:link w:val="33"/>
    <w:uiPriority w:val="10"/>
    <w:rPr>
      <w:sz w:val="48"/>
      <w:szCs w:val="48"/>
    </w:rPr>
  </w:style>
  <w:style w:type="paragraph" w:styleId="35">
    <w:name w:val="Subtitle"/>
    <w:basedOn w:val="668"/>
    <w:next w:val="668"/>
    <w:link w:val="36"/>
    <w:uiPriority w:val="11"/>
    <w:qFormat/>
    <w:pPr>
      <w:spacing w:before="200" w:after="200"/>
    </w:pPr>
    <w:rPr>
      <w:sz w:val="24"/>
      <w:szCs w:val="24"/>
    </w:rPr>
  </w:style>
  <w:style w:type="character" w:styleId="36">
    <w:name w:val="Subtitle Char"/>
    <w:basedOn w:val="669"/>
    <w:link w:val="35"/>
    <w:uiPriority w:val="11"/>
    <w:rPr>
      <w:sz w:val="24"/>
      <w:szCs w:val="24"/>
    </w:rPr>
  </w:style>
  <w:style w:type="paragraph" w:styleId="37">
    <w:name w:val="Quote"/>
    <w:basedOn w:val="668"/>
    <w:next w:val="668"/>
    <w:link w:val="38"/>
    <w:uiPriority w:val="29"/>
    <w:qFormat/>
    <w:pPr>
      <w:ind w:left="720" w:right="720"/>
    </w:pPr>
    <w:rPr>
      <w:i/>
    </w:rPr>
  </w:style>
  <w:style w:type="character" w:styleId="38">
    <w:name w:val="Quote Char"/>
    <w:link w:val="37"/>
    <w:uiPriority w:val="29"/>
    <w:rPr>
      <w:i/>
    </w:rPr>
  </w:style>
  <w:style w:type="paragraph" w:styleId="39">
    <w:name w:val="Intense Quote"/>
    <w:basedOn w:val="668"/>
    <w:next w:val="668"/>
    <w:link w:val="4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0">
    <w:name w:val="Intense Quote Char"/>
    <w:link w:val="39"/>
    <w:uiPriority w:val="30"/>
    <w:rPr>
      <w:i/>
    </w:rPr>
  </w:style>
  <w:style w:type="character" w:styleId="42">
    <w:name w:val="Header Char"/>
    <w:basedOn w:val="669"/>
    <w:link w:val="677"/>
    <w:uiPriority w:val="99"/>
  </w:style>
  <w:style w:type="character" w:styleId="44">
    <w:name w:val="Footer Char"/>
    <w:basedOn w:val="669"/>
    <w:link w:val="679"/>
    <w:uiPriority w:val="99"/>
  </w:style>
  <w:style w:type="paragraph" w:styleId="45">
    <w:name w:val="Caption"/>
    <w:basedOn w:val="668"/>
    <w:next w:val="66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6">
    <w:name w:val="Caption Char"/>
    <w:basedOn w:val="45"/>
    <w:link w:val="679"/>
    <w:uiPriority w:val="99"/>
  </w:style>
  <w:style w:type="table" w:styleId="48">
    <w:name w:val="Table Grid Light"/>
    <w:basedOn w:val="67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Plain Table 1"/>
    <w:basedOn w:val="67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">
    <w:name w:val="Plain Table 2"/>
    <w:basedOn w:val="670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2">
    <w:name w:val="Plain Table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3">
    <w:name w:val="Plain Table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4">
    <w:name w:val="Grid Table 1 Light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Grid Table 1 Light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2">
    <w:name w:val="Grid Table 2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4"/>
    <w:basedOn w:val="67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6">
    <w:name w:val="Grid Table 4 - Accent 1"/>
    <w:basedOn w:val="67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7">
    <w:name w:val="Grid Table 4 - Accent 2"/>
    <w:basedOn w:val="67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8">
    <w:name w:val="Grid Table 4 - Accent 3"/>
    <w:basedOn w:val="67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9">
    <w:name w:val="Grid Table 4 - Accent 4"/>
    <w:basedOn w:val="67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0">
    <w:name w:val="Grid Table 4 - Accent 5"/>
    <w:basedOn w:val="67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1">
    <w:name w:val="Grid Table 4 - Accent 6"/>
    <w:basedOn w:val="67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2">
    <w:name w:val="Grid Table 5 Dark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3">
    <w:name w:val="Grid Table 5 Dark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4">
    <w:name w:val="Grid Table 5 Dark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6">
    <w:name w:val="Grid Table 5 Dark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9">
    <w:name w:val="Grid Table 6 Colorful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0">
    <w:name w:val="Grid Table 6 Colorful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1">
    <w:name w:val="Grid Table 6 Colorful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2">
    <w:name w:val="Grid Table 6 Colorful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3">
    <w:name w:val="Grid Table 6 Colorful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4">
    <w:name w:val="Grid Table 6 Colorful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5">
    <w:name w:val="Grid Table 6 Colorful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7 Colorful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7">
    <w:name w:val="Grid Table 7 Colorful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3">
    <w:name w:val="List Table 1 Light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4">
    <w:name w:val="List Table 1 Light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1">
    <w:name w:val="List Table 2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2">
    <w:name w:val="List Table 2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3">
    <w:name w:val="List Table 2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4">
    <w:name w:val="List Table 2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5">
    <w:name w:val="List Table 2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6">
    <w:name w:val="List Table 2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7">
    <w:name w:val="List Table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">
    <w:name w:val="List Table 3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5 Dark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2">
    <w:name w:val="List Table 5 Dark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6 Colorful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39">
    <w:name w:val="List Table 6 Colorful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0">
    <w:name w:val="List Table 6 Colorful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1">
    <w:name w:val="List Table 6 Colorful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2">
    <w:name w:val="List Table 6 Colorful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3">
    <w:name w:val="List Table 6 Colorful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4">
    <w:name w:val="List Table 6 Colorful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5">
    <w:name w:val="List Table 7 Colorful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6">
    <w:name w:val="List Table 7 Colorful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7">
    <w:name w:val="List Table 7 Colorful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8">
    <w:name w:val="List Table 7 Colorful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49">
    <w:name w:val="List Table 7 Colorful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0">
    <w:name w:val="List Table 7 Colorful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1">
    <w:name w:val="List Table 7 Colorful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2">
    <w:name w:val="Lined - Accent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3">
    <w:name w:val="Lined - Accent 1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4">
    <w:name w:val="Lined - Accent 2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5">
    <w:name w:val="Lined - Accent 3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6">
    <w:name w:val="Lined - Accent 4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7">
    <w:name w:val="Lined - Accent 5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8">
    <w:name w:val="Lined - Accent 6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59">
    <w:name w:val="Bordered &amp; Lined - Accent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0">
    <w:name w:val="Bordered &amp; Lined - Accent 1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1">
    <w:name w:val="Bordered &amp; Lined - Accent 2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2">
    <w:name w:val="Bordered &amp; Lined - Accent 3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3">
    <w:name w:val="Bordered &amp; Lined - Accent 4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4">
    <w:name w:val="Bordered &amp; Lined - Accent 5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5">
    <w:name w:val="Bordered &amp; Lined - Accent 6"/>
    <w:basedOn w:val="67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6">
    <w:name w:val="Bordered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7">
    <w:name w:val="Bordered - Accent 1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8">
    <w:name w:val="Bordered - Accent 2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69">
    <w:name w:val="Bordered - Accent 3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0">
    <w:name w:val="Bordered - Accent 4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1">
    <w:name w:val="Bordered - Accent 5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2">
    <w:name w:val="Bordered - Accent 6"/>
    <w:basedOn w:val="67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174">
    <w:name w:val="footnote text"/>
    <w:basedOn w:val="668"/>
    <w:link w:val="175"/>
    <w:uiPriority w:val="99"/>
    <w:semiHidden/>
    <w:unhideWhenUsed/>
    <w:pPr>
      <w:spacing w:after="40" w:line="240" w:lineRule="auto"/>
    </w:pPr>
    <w:rPr>
      <w:sz w:val="18"/>
    </w:rPr>
  </w:style>
  <w:style w:type="character" w:styleId="175">
    <w:name w:val="Footnote Text Char"/>
    <w:link w:val="174"/>
    <w:uiPriority w:val="99"/>
    <w:rPr>
      <w:sz w:val="18"/>
    </w:rPr>
  </w:style>
  <w:style w:type="character" w:styleId="176">
    <w:name w:val="footnote reference"/>
    <w:basedOn w:val="669"/>
    <w:uiPriority w:val="99"/>
    <w:unhideWhenUsed/>
    <w:rPr>
      <w:vertAlign w:val="superscript"/>
    </w:rPr>
  </w:style>
  <w:style w:type="paragraph" w:styleId="177">
    <w:name w:val="endnote text"/>
    <w:basedOn w:val="668"/>
    <w:link w:val="178"/>
    <w:uiPriority w:val="99"/>
    <w:semiHidden/>
    <w:unhideWhenUsed/>
    <w:pPr>
      <w:spacing w:after="0" w:line="240" w:lineRule="auto"/>
    </w:pPr>
    <w:rPr>
      <w:sz w:val="20"/>
    </w:rPr>
  </w:style>
  <w:style w:type="character" w:styleId="178">
    <w:name w:val="Endnote Text Char"/>
    <w:link w:val="177"/>
    <w:uiPriority w:val="99"/>
    <w:rPr>
      <w:sz w:val="20"/>
    </w:rPr>
  </w:style>
  <w:style w:type="character" w:styleId="179">
    <w:name w:val="endnote reference"/>
    <w:basedOn w:val="669"/>
    <w:uiPriority w:val="99"/>
    <w:semiHidden/>
    <w:unhideWhenUsed/>
    <w:rPr>
      <w:vertAlign w:val="superscript"/>
    </w:rPr>
  </w:style>
  <w:style w:type="paragraph" w:styleId="180">
    <w:name w:val="toc 1"/>
    <w:basedOn w:val="668"/>
    <w:next w:val="668"/>
    <w:uiPriority w:val="39"/>
    <w:unhideWhenUsed/>
    <w:pPr>
      <w:ind w:left="0" w:right="0" w:firstLine="0"/>
      <w:spacing w:after="57"/>
    </w:pPr>
  </w:style>
  <w:style w:type="paragraph" w:styleId="181">
    <w:name w:val="toc 2"/>
    <w:basedOn w:val="668"/>
    <w:next w:val="668"/>
    <w:uiPriority w:val="39"/>
    <w:unhideWhenUsed/>
    <w:pPr>
      <w:ind w:left="283" w:right="0" w:firstLine="0"/>
      <w:spacing w:after="57"/>
    </w:pPr>
  </w:style>
  <w:style w:type="paragraph" w:styleId="182">
    <w:name w:val="toc 3"/>
    <w:basedOn w:val="668"/>
    <w:next w:val="668"/>
    <w:uiPriority w:val="39"/>
    <w:unhideWhenUsed/>
    <w:pPr>
      <w:ind w:left="567" w:right="0" w:firstLine="0"/>
      <w:spacing w:after="57"/>
    </w:pPr>
  </w:style>
  <w:style w:type="paragraph" w:styleId="183">
    <w:name w:val="toc 4"/>
    <w:basedOn w:val="668"/>
    <w:next w:val="668"/>
    <w:uiPriority w:val="39"/>
    <w:unhideWhenUsed/>
    <w:pPr>
      <w:ind w:left="850" w:right="0" w:firstLine="0"/>
      <w:spacing w:after="57"/>
    </w:pPr>
  </w:style>
  <w:style w:type="paragraph" w:styleId="184">
    <w:name w:val="toc 5"/>
    <w:basedOn w:val="668"/>
    <w:next w:val="668"/>
    <w:uiPriority w:val="39"/>
    <w:unhideWhenUsed/>
    <w:pPr>
      <w:ind w:left="1134" w:right="0" w:firstLine="0"/>
      <w:spacing w:after="57"/>
    </w:pPr>
  </w:style>
  <w:style w:type="paragraph" w:styleId="185">
    <w:name w:val="toc 6"/>
    <w:basedOn w:val="668"/>
    <w:next w:val="668"/>
    <w:uiPriority w:val="39"/>
    <w:unhideWhenUsed/>
    <w:pPr>
      <w:ind w:left="1417" w:right="0" w:firstLine="0"/>
      <w:spacing w:after="57"/>
    </w:pPr>
  </w:style>
  <w:style w:type="paragraph" w:styleId="186">
    <w:name w:val="toc 7"/>
    <w:basedOn w:val="668"/>
    <w:next w:val="668"/>
    <w:uiPriority w:val="39"/>
    <w:unhideWhenUsed/>
    <w:pPr>
      <w:ind w:left="1701" w:right="0" w:firstLine="0"/>
      <w:spacing w:after="57"/>
    </w:pPr>
  </w:style>
  <w:style w:type="paragraph" w:styleId="187">
    <w:name w:val="toc 8"/>
    <w:basedOn w:val="668"/>
    <w:next w:val="668"/>
    <w:uiPriority w:val="39"/>
    <w:unhideWhenUsed/>
    <w:pPr>
      <w:ind w:left="1984" w:right="0" w:firstLine="0"/>
      <w:spacing w:after="57"/>
    </w:pPr>
  </w:style>
  <w:style w:type="paragraph" w:styleId="188">
    <w:name w:val="toc 9"/>
    <w:basedOn w:val="668"/>
    <w:next w:val="668"/>
    <w:uiPriority w:val="39"/>
    <w:unhideWhenUsed/>
    <w:pPr>
      <w:ind w:left="2268" w:right="0" w:firstLine="0"/>
      <w:spacing w:after="57"/>
    </w:pPr>
  </w:style>
  <w:style w:type="paragraph" w:styleId="189">
    <w:name w:val="TOC Heading"/>
    <w:uiPriority w:val="39"/>
    <w:unhideWhenUsed/>
  </w:style>
  <w:style w:type="paragraph" w:styleId="190">
    <w:name w:val="table of figures"/>
    <w:basedOn w:val="668"/>
    <w:next w:val="668"/>
    <w:uiPriority w:val="99"/>
    <w:unhideWhenUsed/>
    <w:pPr>
      <w:spacing w:after="0" w:afterAutospacing="0"/>
    </w:pPr>
  </w:style>
  <w:style w:type="paragraph" w:styleId="668" w:default="1">
    <w:name w:val="Normal"/>
    <w:qFormat/>
  </w:style>
  <w:style w:type="character" w:styleId="669" w:default="1">
    <w:name w:val="Default Paragraph Font"/>
    <w:uiPriority w:val="1"/>
    <w:semiHidden/>
    <w:unhideWhenUsed/>
  </w:style>
  <w:style w:type="table" w:styleId="670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71" w:default="1">
    <w:name w:val="No List"/>
    <w:uiPriority w:val="99"/>
    <w:semiHidden/>
    <w:unhideWhenUsed/>
  </w:style>
  <w:style w:type="paragraph" w:styleId="672">
    <w:name w:val="Normal (Web)"/>
    <w:basedOn w:val="668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eastAsia="ru-RU"/>
    </w:rPr>
  </w:style>
  <w:style w:type="paragraph" w:styleId="673">
    <w:name w:val="List Paragraph"/>
    <w:basedOn w:val="668"/>
    <w:uiPriority w:val="34"/>
    <w:qFormat/>
    <w:pPr>
      <w:contextualSpacing/>
      <w:ind w:left="720"/>
    </w:pPr>
    <w:rPr>
      <w:rFonts w:eastAsiaTheme="minorEastAsia"/>
      <w:lang w:eastAsia="ru-RU"/>
    </w:rPr>
  </w:style>
  <w:style w:type="character" w:styleId="674">
    <w:name w:val="Hyperlink"/>
    <w:basedOn w:val="669"/>
    <w:uiPriority w:val="99"/>
    <w:semiHidden/>
    <w:unhideWhenUsed/>
    <w:rPr>
      <w:color w:val="0000ff"/>
      <w:u w:val="single"/>
    </w:rPr>
  </w:style>
  <w:style w:type="paragraph" w:styleId="675">
    <w:name w:val="Balloon Text"/>
    <w:basedOn w:val="668"/>
    <w:link w:val="676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676" w:customStyle="1">
    <w:name w:val="Текст выноски Знак"/>
    <w:basedOn w:val="669"/>
    <w:link w:val="675"/>
    <w:uiPriority w:val="99"/>
    <w:semiHidden/>
    <w:rPr>
      <w:rFonts w:ascii="Tahoma" w:hAnsi="Tahoma" w:cs="Tahoma"/>
      <w:sz w:val="16"/>
      <w:szCs w:val="16"/>
    </w:rPr>
  </w:style>
  <w:style w:type="paragraph" w:styleId="677">
    <w:name w:val="Header"/>
    <w:basedOn w:val="668"/>
    <w:link w:val="678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678" w:customStyle="1">
    <w:name w:val="Верхний колонтитул Знак"/>
    <w:basedOn w:val="669"/>
    <w:link w:val="677"/>
    <w:uiPriority w:val="99"/>
  </w:style>
  <w:style w:type="paragraph" w:styleId="679">
    <w:name w:val="Footer"/>
    <w:basedOn w:val="668"/>
    <w:link w:val="680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680" w:customStyle="1">
    <w:name w:val="Нижний колонтитул Знак"/>
    <w:basedOn w:val="669"/>
    <w:link w:val="679"/>
    <w:uiPriority w:val="99"/>
  </w:style>
  <w:style w:type="table" w:styleId="681">
    <w:name w:val="Table Grid"/>
    <w:basedOn w:val="670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customXml" Target="../customXml/item1.xml" /><Relationship Id="rId11" Type="http://schemas.openxmlformats.org/officeDocument/2006/relationships/image" Target="media/image1.pn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jpg"/><Relationship Id="rId16" Type="http://schemas.openxmlformats.org/officeDocument/2006/relationships/image" Target="media/image6.jpg"/><Relationship Id="rId17" Type="http://schemas.openxmlformats.org/officeDocument/2006/relationships/image" Target="media/image7.jpg"/><Relationship Id="rId18" Type="http://schemas.openxmlformats.org/officeDocument/2006/relationships/image" Target="media/image8.jp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jpg"/><Relationship Id="rId23" Type="http://schemas.openxmlformats.org/officeDocument/2006/relationships/image" Target="media/image13.jpg"/><Relationship Id="rId24" Type="http://schemas.openxmlformats.org/officeDocument/2006/relationships/image" Target="media/image14.jp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image" Target="media/image17.jpg"/><Relationship Id="rId28" Type="http://schemas.openxmlformats.org/officeDocument/2006/relationships/image" Target="media/image18.jpg"/><Relationship Id="rId29" Type="http://schemas.openxmlformats.org/officeDocument/2006/relationships/image" Target="media/image19.jpg"/><Relationship Id="rId30" Type="http://schemas.openxmlformats.org/officeDocument/2006/relationships/image" Target="media/image20.jpg"/><Relationship Id="rId31" Type="http://schemas.openxmlformats.org/officeDocument/2006/relationships/image" Target="media/image21.jpg"/><Relationship Id="rId32" Type="http://schemas.openxmlformats.org/officeDocument/2006/relationships/image" Target="media/image22.jpg"/><Relationship Id="rId33" Type="http://schemas.openxmlformats.org/officeDocument/2006/relationships/image" Target="media/image23.jpg"/><Relationship Id="rId34" Type="http://schemas.openxmlformats.org/officeDocument/2006/relationships/image" Target="media/image24.png"/><Relationship Id="rId35" Type="http://schemas.openxmlformats.org/officeDocument/2006/relationships/image" Target="media/image25.jpg"/><Relationship Id="rId36" Type="http://schemas.openxmlformats.org/officeDocument/2006/relationships/image" Target="media/image26.jpg"/><Relationship Id="rId37" Type="http://schemas.openxmlformats.org/officeDocument/2006/relationships/image" Target="media/image27.jpg"/><Relationship Id="rId38" Type="http://schemas.openxmlformats.org/officeDocument/2006/relationships/image" Target="media/image28.jpg"/><Relationship Id="rId39" Type="http://schemas.openxmlformats.org/officeDocument/2006/relationships/image" Target="media/image29.jpg"/><Relationship Id="rId40" Type="http://schemas.openxmlformats.org/officeDocument/2006/relationships/image" Target="media/image30.jpg"/><Relationship Id="rId41" Type="http://schemas.openxmlformats.org/officeDocument/2006/relationships/image" Target="media/image31.jpg"/><Relationship Id="rId42" Type="http://schemas.openxmlformats.org/officeDocument/2006/relationships/image" Target="media/image32.jpg"/><Relationship Id="rId43" Type="http://schemas.openxmlformats.org/officeDocument/2006/relationships/image" Target="media/image33.jpg"/><Relationship Id="rId44" Type="http://schemas.openxmlformats.org/officeDocument/2006/relationships/image" Target="media/image34.jpg"/><Relationship Id="rId45" Type="http://schemas.openxmlformats.org/officeDocument/2006/relationships/image" Target="media/image35.jpg"/><Relationship Id="rId46" Type="http://schemas.openxmlformats.org/officeDocument/2006/relationships/image" Target="media/image36.jpg"/><Relationship Id="rId47" Type="http://schemas.openxmlformats.org/officeDocument/2006/relationships/image" Target="media/image37.jpg"/><Relationship Id="rId48" Type="http://schemas.openxmlformats.org/officeDocument/2006/relationships/image" Target="media/image38.jpg"/><Relationship Id="rId49" Type="http://schemas.openxmlformats.org/officeDocument/2006/relationships/image" Target="media/image39.jpg"/><Relationship Id="rId50" Type="http://schemas.openxmlformats.org/officeDocument/2006/relationships/image" Target="media/image40.jpg"/><Relationship Id="rId51" Type="http://schemas.openxmlformats.org/officeDocument/2006/relationships/image" Target="media/image41.jpg"/><Relationship Id="rId52" Type="http://schemas.openxmlformats.org/officeDocument/2006/relationships/image" Target="media/image42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6D44FC-CA9B-4B8F-A963-2AECBA5662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Р7-Офис/7.2.2.36</Application>
  <Company>SPecialiST RePack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Programmist</dc:creator>
  <cp:revision>24</cp:revision>
  <dcterms:created xsi:type="dcterms:W3CDTF">2022-12-10T14:48:00Z</dcterms:created>
  <dcterms:modified xsi:type="dcterms:W3CDTF">2023-04-14T07:08:01Z</dcterms:modified>
</cp:coreProperties>
</file>